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7A" w:rsidRDefault="00451F7A">
      <w:pPr>
        <w:pStyle w:val="ConsPlusTitlePage"/>
      </w:pPr>
      <w:bookmarkStart w:id="0" w:name="_GoBack"/>
      <w:bookmarkEnd w:id="0"/>
    </w:p>
    <w:p w:rsidR="00451F7A" w:rsidRDefault="00451F7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51F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1F7A" w:rsidRDefault="00451F7A">
            <w:pPr>
              <w:pStyle w:val="ConsPlusNormal"/>
            </w:pPr>
            <w:r>
              <w:t>8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1F7A" w:rsidRDefault="00451F7A">
            <w:pPr>
              <w:pStyle w:val="ConsPlusNormal"/>
              <w:jc w:val="right"/>
            </w:pPr>
            <w:r>
              <w:t>N 11-ЗС</w:t>
            </w:r>
          </w:p>
        </w:tc>
      </w:tr>
    </w:tbl>
    <w:p w:rsidR="00451F7A" w:rsidRDefault="00451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jc w:val="center"/>
      </w:pPr>
      <w:r>
        <w:t>АЛТАЙСКИЙ КРАЙ</w:t>
      </w:r>
    </w:p>
    <w:p w:rsidR="00451F7A" w:rsidRDefault="00451F7A">
      <w:pPr>
        <w:pStyle w:val="ConsPlusTitle"/>
        <w:jc w:val="center"/>
      </w:pPr>
    </w:p>
    <w:p w:rsidR="00451F7A" w:rsidRDefault="00451F7A">
      <w:pPr>
        <w:pStyle w:val="ConsPlusTitle"/>
        <w:jc w:val="center"/>
      </w:pPr>
      <w:r>
        <w:t>ЗАКОН</w:t>
      </w:r>
    </w:p>
    <w:p w:rsidR="00451F7A" w:rsidRDefault="00451F7A">
      <w:pPr>
        <w:pStyle w:val="ConsPlusTitle"/>
        <w:jc w:val="center"/>
      </w:pPr>
    </w:p>
    <w:p w:rsidR="00451F7A" w:rsidRDefault="00451F7A">
      <w:pPr>
        <w:pStyle w:val="ConsPlusTitle"/>
        <w:jc w:val="center"/>
      </w:pPr>
      <w:r>
        <w:t>О БЕСПЛАТНОЙ ЮРИДИЧЕСКОЙ ПОМОЩИ В АЛТАЙСКОМ КРАЕ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jc w:val="right"/>
      </w:pPr>
      <w:proofErr w:type="gramStart"/>
      <w:r>
        <w:t>Принят</w:t>
      </w:r>
      <w:proofErr w:type="gramEnd"/>
    </w:p>
    <w:p w:rsidR="00451F7A" w:rsidRDefault="00451F7A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Алтайского</w:t>
      </w:r>
      <w:proofErr w:type="gramEnd"/>
      <w:r>
        <w:t xml:space="preserve"> краевого</w:t>
      </w:r>
    </w:p>
    <w:p w:rsidR="00451F7A" w:rsidRDefault="00451F7A">
      <w:pPr>
        <w:pStyle w:val="ConsPlusNormal"/>
        <w:jc w:val="right"/>
      </w:pPr>
      <w:r>
        <w:t>Законодательного Собрания</w:t>
      </w:r>
    </w:p>
    <w:p w:rsidR="00451F7A" w:rsidRDefault="00451F7A">
      <w:pPr>
        <w:pStyle w:val="ConsPlusNormal"/>
        <w:jc w:val="right"/>
      </w:pPr>
      <w:r>
        <w:t>от 01.04.2013 N 191</w:t>
      </w:r>
    </w:p>
    <w:p w:rsidR="00451F7A" w:rsidRDefault="00451F7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F7A" w:rsidRDefault="00451F7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F7A" w:rsidRDefault="00451F7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F7A" w:rsidRDefault="00451F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1F7A" w:rsidRDefault="00451F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Алтайского края</w:t>
            </w:r>
            <w:proofErr w:type="gramEnd"/>
          </w:p>
          <w:p w:rsidR="00451F7A" w:rsidRDefault="00451F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05.09.2013 </w:t>
            </w:r>
            <w:hyperlink r:id="rId7" w:history="1">
              <w:r>
                <w:rPr>
                  <w:color w:val="0000FF"/>
                </w:rPr>
                <w:t>N 58-ЗС</w:t>
              </w:r>
            </w:hyperlink>
            <w:r>
              <w:rPr>
                <w:color w:val="392C69"/>
              </w:rPr>
              <w:t xml:space="preserve">, от 03.04.2014 </w:t>
            </w:r>
            <w:hyperlink r:id="rId8" w:history="1">
              <w:r>
                <w:rPr>
                  <w:color w:val="0000FF"/>
                </w:rPr>
                <w:t>N 28-ЗС</w:t>
              </w:r>
            </w:hyperlink>
            <w:r>
              <w:rPr>
                <w:color w:val="392C69"/>
              </w:rPr>
              <w:t xml:space="preserve">, от 05.09.2014 </w:t>
            </w:r>
            <w:hyperlink r:id="rId9" w:history="1">
              <w:r>
                <w:rPr>
                  <w:color w:val="0000FF"/>
                </w:rPr>
                <w:t>N 66-ЗС</w:t>
              </w:r>
            </w:hyperlink>
            <w:r>
              <w:rPr>
                <w:color w:val="392C69"/>
              </w:rPr>
              <w:t>,</w:t>
            </w:r>
          </w:p>
          <w:p w:rsidR="00451F7A" w:rsidRDefault="00451F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10" w:history="1">
              <w:r>
                <w:rPr>
                  <w:color w:val="0000FF"/>
                </w:rPr>
                <w:t>N 94-ЗС</w:t>
              </w:r>
            </w:hyperlink>
            <w:r>
              <w:rPr>
                <w:color w:val="392C69"/>
              </w:rPr>
              <w:t xml:space="preserve">, от 01.12.2015 </w:t>
            </w:r>
            <w:hyperlink r:id="rId11" w:history="1">
              <w:r>
                <w:rPr>
                  <w:color w:val="0000FF"/>
                </w:rPr>
                <w:t>N 112-ЗС</w:t>
              </w:r>
            </w:hyperlink>
            <w:r>
              <w:rPr>
                <w:color w:val="392C69"/>
              </w:rPr>
              <w:t xml:space="preserve">, от 04.05.2016 </w:t>
            </w:r>
            <w:hyperlink r:id="rId12" w:history="1">
              <w:r>
                <w:rPr>
                  <w:color w:val="0000FF"/>
                </w:rPr>
                <w:t>N 26-ЗС</w:t>
              </w:r>
            </w:hyperlink>
            <w:r>
              <w:rPr>
                <w:color w:val="392C69"/>
              </w:rPr>
              <w:t>,</w:t>
            </w:r>
          </w:p>
          <w:p w:rsidR="00451F7A" w:rsidRDefault="00451F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05.09.2017 </w:t>
            </w:r>
            <w:hyperlink r:id="rId13" w:history="1">
              <w:r>
                <w:rPr>
                  <w:color w:val="0000FF"/>
                </w:rPr>
                <w:t>N 57-ЗС</w:t>
              </w:r>
            </w:hyperlink>
            <w:r>
              <w:rPr>
                <w:color w:val="392C69"/>
              </w:rPr>
              <w:t xml:space="preserve">, от 06.09.2019 </w:t>
            </w:r>
            <w:hyperlink r:id="rId14" w:history="1">
              <w:r>
                <w:rPr>
                  <w:color w:val="0000FF"/>
                </w:rPr>
                <w:t>N 66-ЗС</w:t>
              </w:r>
            </w:hyperlink>
            <w:r>
              <w:rPr>
                <w:color w:val="392C69"/>
              </w:rPr>
              <w:t xml:space="preserve">, от 23.12.2020 </w:t>
            </w:r>
            <w:hyperlink r:id="rId15" w:history="1">
              <w:r>
                <w:rPr>
                  <w:color w:val="0000FF"/>
                </w:rPr>
                <w:t>N 106-ЗС</w:t>
              </w:r>
            </w:hyperlink>
            <w:r>
              <w:rPr>
                <w:color w:val="392C69"/>
              </w:rPr>
              <w:t>,</w:t>
            </w:r>
          </w:p>
          <w:p w:rsidR="00451F7A" w:rsidRDefault="00451F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05.05.2021 </w:t>
            </w:r>
            <w:hyperlink r:id="rId16" w:history="1">
              <w:r>
                <w:rPr>
                  <w:color w:val="0000FF"/>
                </w:rPr>
                <w:t>N 43-ЗС</w:t>
              </w:r>
            </w:hyperlink>
            <w:r>
              <w:rPr>
                <w:color w:val="392C69"/>
              </w:rPr>
              <w:t xml:space="preserve">, от 11.05.2022 </w:t>
            </w:r>
            <w:hyperlink r:id="rId17" w:history="1">
              <w:r>
                <w:rPr>
                  <w:color w:val="0000FF"/>
                </w:rPr>
                <w:t>N 35-ЗС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F7A" w:rsidRDefault="00451F7A">
            <w:pPr>
              <w:spacing w:after="1" w:line="0" w:lineRule="atLeast"/>
            </w:pPr>
          </w:p>
        </w:tc>
      </w:tr>
    </w:tbl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 устанавливает гарантии реализации права граждан на получение бесплатной юридической помощи в Алтайском крае, организационно-правовые основы формирования государственной и негосударственной систем бесплатной юридической помощи в Алтайском крае, организационно-правовые основы деятельности по правовому информированию и правовому просвещению населения.</w:t>
      </w:r>
      <w:proofErr w:type="gramEnd"/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1. Право на получение бесплатной юридической помощи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 xml:space="preserve">1. Граждане имеют право на получение бесплатной юридической помощи в случаях и в порядке, которые предусмотрены Федеральным </w:t>
      </w:r>
      <w:hyperlink r:id="rId19" w:history="1">
        <w:r>
          <w:rPr>
            <w:color w:val="0000FF"/>
          </w:rPr>
          <w:t>законом</w:t>
        </w:r>
      </w:hyperlink>
      <w:r>
        <w:t>, другими федеральными законами и настоящим Законом.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bookmarkStart w:id="1" w:name="P28"/>
      <w:bookmarkEnd w:id="1"/>
      <w:r>
        <w:t>Статья 2. Виды бесплатной юридической помощи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1) правового консультирования в устной и письменной форме;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</w:t>
      </w:r>
      <w:hyperlink r:id="rId20" w:history="1">
        <w:r>
          <w:rPr>
            <w:color w:val="0000FF"/>
          </w:rPr>
          <w:t>законом</w:t>
        </w:r>
      </w:hyperlink>
      <w:r>
        <w:t>, другими федеральными законами и настоящим Законом.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3. Полномочия органов государственной власти Алтайского края в области обеспечения граждан бесплатной юридической помощью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>1. Алтайское краевое Законодательное Собрание: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1) принимает законы Алтайского края и иные нормативные правовые акты в области обеспечения граждан бесплатной юридической помощью;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2) устанавливает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3) осуществляет в пределах полномочий </w:t>
      </w:r>
      <w:proofErr w:type="gramStart"/>
      <w:r>
        <w:t>контроль за</w:t>
      </w:r>
      <w:proofErr w:type="gramEnd"/>
      <w:r>
        <w:t xml:space="preserve"> соблюдением и исполнением законов Алтайского края в области обеспечения граждан бесплатной юридической помощью;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4) осуществляет иные полномочия в области обеспечения граждан бесплатной юридической помощью в соответствии с федеральным законодательством и законодательством Алтайского края.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2. Правительство Алтайского края:</w:t>
      </w:r>
    </w:p>
    <w:p w:rsidR="00451F7A" w:rsidRDefault="00451F7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Алтайского края от 04.05.2016 N 26-ЗС)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1) реализует в Алтайском крае государственную политику в области обеспечения граждан бесплатной юридической помощью;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lastRenderedPageBreak/>
        <w:t>2) принимает нормативные правовые акты в области обеспечения граждан бесплатной юридической помощью;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3) определяет орган исполнительной власти Алтайского края, уполномоченный в области обеспечения граждан бесплатной юридической помощью, и его компетенцию;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4) определяет органы исполнительной власти Алтайского края, подведомственные им учреждения и иные организации, входящие в государственную систему бесплатной юридической помощи Алтайского края, устанавливает их компетенцию;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5) определяет порядок взаимодействия участников государственной системы бесплатной юридической помощи на территории Алтайского края в пределах полномочий, установленных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>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6) определяет размер и порядок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7)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8) принимает меры, направленные на обеспечение осуществления правового просвещения населения;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9) осуществляет иные полномочия в области обеспечения граждан бесплатной юридической помощью в соответствии с федеральным законодательством и законодательством Алтайского края.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3. Законами Алтайского края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4. Полномочия органов местного самоуправления в области обеспечения граждан бесплатной юридической помощью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Алтайского края они наделены такими полномочиями, оказывают </w:t>
      </w:r>
      <w:r>
        <w:lastRenderedPageBreak/>
        <w:t>содействие развитию негосударственной системы бесплатной юридической помощи и обеспечивают ее поддержку в пределах полномочий, предусмотренных федеральными законами и законами Алтайского края.</w:t>
      </w:r>
      <w:proofErr w:type="gramEnd"/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r:id="rId23" w:history="1">
        <w:r>
          <w:rPr>
            <w:color w:val="0000FF"/>
          </w:rPr>
          <w:t>статьей 6</w:t>
        </w:r>
      </w:hyperlink>
      <w:r>
        <w:t xml:space="preserve"> Федерального закона.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5. Участники государственной системы бесплатной юридической помощи в Алтайском крае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в Алтайском крае являются: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1) Утратил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Алтайского края от 23.12.2020 N 106-ЗС;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2) органы исполнительной власти Алтайского края и подведомственные им учреждения;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3) многофункциональные центры предоставления государственных и муниципальных услуг, создаваемые в соответствии с федеральным законодательством;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4) Уполномоченный по правам человека в Алтайском крае;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5) Уполномоченный по правам ребенка в Алтайском крае.</w:t>
      </w:r>
    </w:p>
    <w:p w:rsidR="00451F7A" w:rsidRDefault="00451F7A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Законом</w:t>
        </w:r>
      </w:hyperlink>
      <w:r>
        <w:t xml:space="preserve"> Алтайского края от 06.09.2019 N 66-ЗС)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2. Адвокаты участвуют в функционировании государственной системы бесплатной юридической помощи в Алтайском крае, оказывая гражданам бесплатную юридическую помощь в соответствии с федеральными законами. Порядок взаимодействия адвокатов с иными участниками государственной системы бесплатной юридической помощи в Алтайском крае устанавливается Правительством Алтайского края.</w:t>
      </w:r>
    </w:p>
    <w:p w:rsidR="00451F7A" w:rsidRDefault="00451F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Алтайского края от 04.05.2016 N 26-ЗС)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2.1. Нотариусы участвуют в функционировании государственной системы бесплатной юридической помощи в Алтайском крае, оказывая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</w:t>
      </w:r>
      <w:r>
        <w:lastRenderedPageBreak/>
        <w:t>порядке, установленном законодательством Российской Федерации о нотариате.</w:t>
      </w:r>
    </w:p>
    <w:p w:rsidR="00451F7A" w:rsidRDefault="00451F7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Алтайского края от 03.04.2014 N 28-ЗС)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3. Другие субъекты, оказывающие бесплатную юридическую помощь, могут </w:t>
      </w:r>
      <w:proofErr w:type="gramStart"/>
      <w:r>
        <w:t>наделяться правом участвовать</w:t>
      </w:r>
      <w:proofErr w:type="gramEnd"/>
      <w:r>
        <w:t xml:space="preserve"> в государственной системе бесплатной юридической помощи в Алтайском крае в порядке, установленном Федеральным </w:t>
      </w:r>
      <w:hyperlink r:id="rId28" w:history="1">
        <w:r>
          <w:rPr>
            <w:color w:val="0000FF"/>
          </w:rPr>
          <w:t>законом</w:t>
        </w:r>
      </w:hyperlink>
      <w:r>
        <w:t>, другими федеральными законами и законами Алтайского края.</w:t>
      </w:r>
    </w:p>
    <w:p w:rsidR="00451F7A" w:rsidRDefault="00451F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Алтайского края от 03.04.2014 N 28-ЗС)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6. Категории граждан, имеющих право на получение бесплатной юридической помощи в рамках государственной системы бесплатной юридической помощи в Алтайском крае, и случаи оказания такой помощи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bookmarkStart w:id="2" w:name="P79"/>
      <w:bookmarkEnd w:id="2"/>
      <w:r>
        <w:t>1. Право на получение бесплатной юридической помощи в рамках государственной системы бесплатной юридической помощи в Алтайском крае имеют следующие категории граждан: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Алтайском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2) инвалиды I, II и III групп;</w:t>
      </w:r>
    </w:p>
    <w:p w:rsidR="00451F7A" w:rsidRDefault="00451F7A">
      <w:pPr>
        <w:pStyle w:val="ConsPlusNormal"/>
        <w:jc w:val="both"/>
      </w:pPr>
      <w:r>
        <w:t xml:space="preserve">(п. 2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Алтайского края от 23.12.2020 N 106-ЗС)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51F7A" w:rsidRDefault="00451F7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Алтайского края от 03.04.2014 N 28-ЗС)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3.1) 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поддержки;</w:t>
      </w:r>
    </w:p>
    <w:p w:rsidR="00451F7A" w:rsidRDefault="00451F7A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Алтайского края от 23.12.2020 N 106-ЗС)</w:t>
      </w:r>
    </w:p>
    <w:p w:rsidR="00451F7A" w:rsidRDefault="00451F7A">
      <w:pPr>
        <w:pStyle w:val="ConsPlusNormal"/>
        <w:spacing w:before="280"/>
        <w:ind w:firstLine="540"/>
        <w:jc w:val="both"/>
      </w:pPr>
      <w:proofErr w:type="gramStart"/>
      <w:r>
        <w:t>3.2) нетрудоспособные члены семьи (дети, родители, супруг (супруга), не вступивший (не вступившая) в повторный брак)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  <w:proofErr w:type="gramEnd"/>
    </w:p>
    <w:p w:rsidR="00451F7A" w:rsidRDefault="00451F7A">
      <w:pPr>
        <w:pStyle w:val="ConsPlusNormal"/>
        <w:jc w:val="both"/>
      </w:pPr>
      <w:r>
        <w:lastRenderedPageBreak/>
        <w:t xml:space="preserve">(п. 3.2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Законом</w:t>
        </w:r>
      </w:hyperlink>
      <w:r>
        <w:t xml:space="preserve"> Алтайского края от 23.12.2020 N 106-ЗС)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51F7A" w:rsidRDefault="00451F7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51F7A" w:rsidRDefault="00451F7A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51F7A" w:rsidRDefault="00451F7A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4.3) граждане, имеющие трех и более несовершеннолетних детей (в том числе усыновленных), если они обращаются за оказанием бесплатной юридической помощи по вопросам, связанным с обеспечением и защитой прав и законных интересов своих несовершеннолетних детей (в том числе усыновленных);</w:t>
      </w:r>
    </w:p>
    <w:p w:rsidR="00451F7A" w:rsidRDefault="00451F7A">
      <w:pPr>
        <w:pStyle w:val="ConsPlusNormal"/>
        <w:jc w:val="both"/>
      </w:pPr>
      <w:r>
        <w:t xml:space="preserve">(п. 4.3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Алтайского края от 01.12.2014 N 94-ЗС)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4.4) 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:rsidR="00451F7A" w:rsidRDefault="00451F7A">
      <w:pPr>
        <w:pStyle w:val="ConsPlusNormal"/>
        <w:jc w:val="both"/>
      </w:pPr>
      <w:r>
        <w:t xml:space="preserve">(п. 4.4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Алтайского края от 05.09.2017 N 57-ЗС)</w:t>
      </w:r>
    </w:p>
    <w:p w:rsidR="00451F7A" w:rsidRDefault="00451F7A">
      <w:pPr>
        <w:pStyle w:val="ConsPlusNormal"/>
        <w:spacing w:before="280"/>
        <w:ind w:firstLine="540"/>
        <w:jc w:val="both"/>
      </w:pPr>
      <w:proofErr w:type="gramStart"/>
      <w:r>
        <w:t>4.5)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  <w:proofErr w:type="gramEnd"/>
    </w:p>
    <w:p w:rsidR="00451F7A" w:rsidRDefault="00451F7A">
      <w:pPr>
        <w:pStyle w:val="ConsPlusNormal"/>
        <w:jc w:val="both"/>
      </w:pPr>
      <w:r>
        <w:t xml:space="preserve">(п. 4.5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Алтайского края от 05.09.2017 N 57-ЗС)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5) граждане пожилого возраста и инвалиды, проживающие в организациях социального обслуживания, предоставляющих социальные </w:t>
      </w:r>
      <w:r>
        <w:lastRenderedPageBreak/>
        <w:t>услуги в стационарной форме;</w:t>
      </w:r>
    </w:p>
    <w:p w:rsidR="00451F7A" w:rsidRDefault="00451F7A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Алтайского края от 04.05.2016 N 26-ЗС)</w:t>
      </w:r>
    </w:p>
    <w:p w:rsidR="00451F7A" w:rsidRDefault="00451F7A">
      <w:pPr>
        <w:pStyle w:val="ConsPlusNormal"/>
        <w:spacing w:before="280"/>
        <w:ind w:firstLine="540"/>
        <w:jc w:val="both"/>
      </w:pPr>
      <w:proofErr w:type="gramStart"/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41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9) граждане, пострадавшие в результате чрезвычайной ситуации:</w:t>
      </w:r>
    </w:p>
    <w:p w:rsidR="00451F7A" w:rsidRDefault="00451F7A">
      <w:pPr>
        <w:pStyle w:val="ConsPlusNormal"/>
        <w:spacing w:before="280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451F7A" w:rsidRDefault="00451F7A">
      <w:pPr>
        <w:pStyle w:val="ConsPlusNormal"/>
        <w:spacing w:before="280"/>
        <w:ind w:firstLine="540"/>
        <w:jc w:val="both"/>
      </w:pPr>
      <w:r>
        <w:t>б) дети погибшего (умершего) в результате чрезвычайной ситуации;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51F7A" w:rsidRDefault="00451F7A">
      <w:pPr>
        <w:pStyle w:val="ConsPlusNormal"/>
        <w:jc w:val="both"/>
      </w:pPr>
      <w:r>
        <w:t xml:space="preserve">(п. 9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Алтайского края от 05.09.2014 N 66-ЗС)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lastRenderedPageBreak/>
        <w:t xml:space="preserve">9.1) представители коренных малочисленных народов Севера, Сибири и Дальнего Востока Российской Федерации - </w:t>
      </w:r>
      <w:proofErr w:type="spellStart"/>
      <w:r>
        <w:t>кумандинцев</w:t>
      </w:r>
      <w:proofErr w:type="spellEnd"/>
      <w: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451F7A" w:rsidRDefault="00451F7A">
      <w:pPr>
        <w:pStyle w:val="ConsPlusNormal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proofErr w:type="gramStart"/>
      <w:r>
        <w:t>9.2) 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  <w:proofErr w:type="gramEnd"/>
    </w:p>
    <w:p w:rsidR="00451F7A" w:rsidRDefault="00451F7A">
      <w:pPr>
        <w:pStyle w:val="ConsPlusNormal"/>
        <w:jc w:val="both"/>
      </w:pPr>
      <w:r>
        <w:t xml:space="preserve">(п. 9.2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Алтайского края от 01.12.2015 N 112-ЗС;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Алтайского края от 23.12.2020 N 106-ЗС)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9.3) 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обучения;</w:t>
      </w:r>
    </w:p>
    <w:p w:rsidR="00451F7A" w:rsidRDefault="00451F7A">
      <w:pPr>
        <w:pStyle w:val="ConsPlusNormal"/>
        <w:jc w:val="both"/>
      </w:pPr>
      <w:r>
        <w:t xml:space="preserve">(п. 9.3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Законом</w:t>
        </w:r>
      </w:hyperlink>
      <w:r>
        <w:t xml:space="preserve"> Алтайского края от 01.12.2015 N 112-ЗС)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9.4) родители сотрудника органов внутренних дел Российской Федерации, погибшего при исполнении служебных обязанностей;</w:t>
      </w:r>
    </w:p>
    <w:p w:rsidR="00451F7A" w:rsidRDefault="00451F7A">
      <w:pPr>
        <w:pStyle w:val="ConsPlusNormal"/>
        <w:jc w:val="both"/>
      </w:pPr>
      <w:r>
        <w:t xml:space="preserve">(п. 9.4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Алтайского края от 01.12.2015 N 112-ЗС)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9.5) несовершеннолетние родители;</w:t>
      </w:r>
    </w:p>
    <w:p w:rsidR="00451F7A" w:rsidRDefault="00451F7A">
      <w:pPr>
        <w:pStyle w:val="ConsPlusNormal"/>
        <w:jc w:val="both"/>
      </w:pPr>
      <w:r>
        <w:t xml:space="preserve">(п. 9.5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Алтайского края от 01.12.2015 N 112-ЗС)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9.6) педагогические работники,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:rsidR="00451F7A" w:rsidRDefault="00451F7A">
      <w:pPr>
        <w:pStyle w:val="ConsPlusNormal"/>
        <w:jc w:val="both"/>
      </w:pPr>
      <w:r>
        <w:t xml:space="preserve">(п. 9.6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Законом</w:t>
        </w:r>
      </w:hyperlink>
      <w:r>
        <w:t xml:space="preserve"> Алтайского края от 05.05.2021 N 43-ЗС)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9.7) граждане Российской Федерации, Украины, Донецкой Народной Республики, Луганской Народной Республики и лица без гражданства, постоянно проживавшие на территориях Украины, Донецкой Народной Республики, Луганской Народной Республики, вынужденно покинувшие указанные территории, прибывшие на территорию Российской Федерации в экстренном массовом порядке и размещенные в Алтайском крае;</w:t>
      </w:r>
    </w:p>
    <w:p w:rsidR="00451F7A" w:rsidRDefault="00451F7A">
      <w:pPr>
        <w:pStyle w:val="ConsPlusNormal"/>
        <w:jc w:val="both"/>
      </w:pPr>
      <w:r>
        <w:t xml:space="preserve">(п. 9.7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Законом</w:t>
        </w:r>
      </w:hyperlink>
      <w:r>
        <w:t xml:space="preserve"> Алтайского края от 11.05.2022 N 35-ЗС)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10) граждане, которым право на получение бесплатной юридической помощи в рамках государственной системы бесплатной юридической </w:t>
      </w:r>
      <w:r>
        <w:lastRenderedPageBreak/>
        <w:t>помощи предоставлено в соответствии с иными федеральными законами.</w:t>
      </w:r>
    </w:p>
    <w:p w:rsidR="00451F7A" w:rsidRDefault="00451F7A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Алтайского края от 05.05.2021 N 43-ЗС)</w:t>
      </w:r>
    </w:p>
    <w:p w:rsidR="00451F7A" w:rsidRDefault="00451F7A">
      <w:pPr>
        <w:pStyle w:val="ConsPlusNormal"/>
        <w:spacing w:before="280"/>
        <w:ind w:firstLine="540"/>
        <w:jc w:val="both"/>
      </w:pPr>
      <w:bookmarkStart w:id="3" w:name="P130"/>
      <w:bookmarkEnd w:id="3"/>
      <w:r>
        <w:t xml:space="preserve">2. Многофункциональные центры предоставления государственных и муниципальных услуг в Алтайском крае оказывают гражданам, указанным в </w:t>
      </w:r>
      <w:hyperlink w:anchor="P79" w:history="1">
        <w:r>
          <w:rPr>
            <w:color w:val="0000FF"/>
          </w:rPr>
          <w:t>части 1</w:t>
        </w:r>
      </w:hyperlink>
      <w:r>
        <w:t xml:space="preserve"> настоящей статьи, все виды бесплатной юридической помощи, установленные </w:t>
      </w:r>
      <w:hyperlink w:anchor="P28" w:history="1">
        <w:r>
          <w:rPr>
            <w:color w:val="0000FF"/>
          </w:rPr>
          <w:t>статьей 2</w:t>
        </w:r>
      </w:hyperlink>
      <w:r>
        <w:t xml:space="preserve"> настоящего Закона, в следующих случаях: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451F7A" w:rsidRDefault="00451F7A">
      <w:pPr>
        <w:pStyle w:val="ConsPlusNormal"/>
        <w:spacing w:before="280"/>
        <w:ind w:firstLine="540"/>
        <w:jc w:val="both"/>
      </w:pPr>
      <w:proofErr w:type="gramStart"/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51F7A" w:rsidRDefault="00451F7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53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lastRenderedPageBreak/>
        <w:t>6) признание гражданина безработным и установление пособия по безработице;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51F7A" w:rsidRDefault="00451F7A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Алтайского края от 05.09.2014 N 66-ЗС)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51F7A" w:rsidRDefault="00451F7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Алтайского края от 05.09.2014 N 66-ЗС)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451F7A" w:rsidRDefault="00451F7A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Законом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51F7A" w:rsidRDefault="00451F7A">
      <w:pPr>
        <w:pStyle w:val="ConsPlusNormal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Законом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11) реабилитация граждан, пострадавших от политических репрессий;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12) ограничение дееспособности;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14) </w:t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15) обжалование во внесудебном порядке актов органов государственной власти, органов местного самоуправления и должностных </w:t>
      </w:r>
      <w:r>
        <w:lastRenderedPageBreak/>
        <w:t>лиц;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15.1)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451F7A" w:rsidRDefault="00451F7A">
      <w:pPr>
        <w:pStyle w:val="ConsPlusNormal"/>
        <w:jc w:val="both"/>
      </w:pPr>
      <w:r>
        <w:t xml:space="preserve">(п. 15.1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Законом</w:t>
        </w:r>
      </w:hyperlink>
      <w:r>
        <w:t xml:space="preserve"> Алтайского края от 05.09.2014 N 66-ЗС)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16) защита прав и законных интересов представителей коренных малочисленных народов Севера, Сибири и Дальнего Востока Российской Федерации - </w:t>
      </w:r>
      <w:proofErr w:type="spellStart"/>
      <w:r>
        <w:t>кумандинцев</w:t>
      </w:r>
      <w:proofErr w:type="spellEnd"/>
      <w:r>
        <w:t>.</w:t>
      </w:r>
    </w:p>
    <w:p w:rsidR="00451F7A" w:rsidRDefault="00451F7A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Законом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3. Многофункциональные центры предоставления государственных и муниципальных услуг представляют в судах, государственных и муниципальных органах, организациях интересы граждан, указанных в </w:t>
      </w:r>
      <w:hyperlink w:anchor="P79" w:history="1">
        <w:r>
          <w:rPr>
            <w:color w:val="0000FF"/>
          </w:rPr>
          <w:t>части 1</w:t>
        </w:r>
      </w:hyperlink>
      <w:r>
        <w:t xml:space="preserve"> настоящей статьи, если они являются: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1) истцами и ответчиками при рассмотрении судами дел о:</w:t>
      </w:r>
    </w:p>
    <w:p w:rsidR="00451F7A" w:rsidRDefault="00451F7A">
      <w:pPr>
        <w:pStyle w:val="ConsPlusNormal"/>
        <w:spacing w:before="280"/>
        <w:ind w:firstLine="540"/>
        <w:jc w:val="both"/>
      </w:pPr>
      <w:proofErr w:type="gramStart"/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451F7A" w:rsidRDefault="00451F7A">
      <w:pPr>
        <w:pStyle w:val="ConsPlusNormal"/>
        <w:spacing w:before="280"/>
        <w:ind w:firstLine="540"/>
        <w:jc w:val="both"/>
      </w:pPr>
      <w:proofErr w:type="gramStart"/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51F7A" w:rsidRDefault="00451F7A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proofErr w:type="gramStart"/>
      <w: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</w:t>
      </w:r>
      <w:r>
        <w:lastRenderedPageBreak/>
        <w:t>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451F7A" w:rsidRDefault="00451F7A">
      <w:pPr>
        <w:pStyle w:val="ConsPlusNormal"/>
        <w:spacing w:before="280"/>
        <w:ind w:firstLine="540"/>
        <w:jc w:val="both"/>
      </w:pPr>
      <w:r>
        <w:t>2) истцами (заявителями) при рассмотрении судами дел: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а) о взыскании алиментов;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51F7A" w:rsidRDefault="00451F7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Алтайского края от 05.09.2014 N 66-ЗС)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д) об обеспечении мер государственной поддержки гражданам, имеющим трех и более несовершеннолетних детей (в том числе усыновленных);</w:t>
      </w:r>
    </w:p>
    <w:p w:rsidR="00451F7A" w:rsidRDefault="00451F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Законом</w:t>
        </w:r>
      </w:hyperlink>
      <w:r>
        <w:t xml:space="preserve"> Алтайского края от 01.12.2014 N 94-ЗС)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е) о восстановлении в родительских правах, об отмене ограничения родительских прав;</w:t>
      </w:r>
    </w:p>
    <w:p w:rsidR="00451F7A" w:rsidRDefault="00451F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Законом</w:t>
        </w:r>
      </w:hyperlink>
      <w:r>
        <w:t xml:space="preserve"> Алтайского края от 05.09.2017 N 57-ЗС)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ж) о предоставлении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достигшим возраста 23 лет и не реализовавшим свое право на получение жилого помещения;</w:t>
      </w:r>
    </w:p>
    <w:p w:rsidR="00451F7A" w:rsidRDefault="00451F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Законом</w:t>
        </w:r>
      </w:hyperlink>
      <w:r>
        <w:t xml:space="preserve"> Алтайского края от 05.09.2017 N 57-ЗС)</w:t>
      </w:r>
    </w:p>
    <w:p w:rsidR="00451F7A" w:rsidRDefault="00451F7A">
      <w:pPr>
        <w:pStyle w:val="ConsPlusNormal"/>
        <w:jc w:val="both"/>
      </w:pPr>
      <w:r>
        <w:t xml:space="preserve">(п. 2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lastRenderedPageBreak/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451F7A" w:rsidRDefault="00451F7A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Законом</w:t>
        </w:r>
      </w:hyperlink>
      <w:r>
        <w:t xml:space="preserve"> Алтайского края от 05.09.2014 N 66-ЗС)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4. Органы исполнительной власти Алтайского края и подведомственные им учреждения, являющиеся участниками государственной системы бесплатной юридической помощи в Алтайском крае, осуществляют правовое консультирование в устной и письменной форме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>.</w:t>
      </w:r>
    </w:p>
    <w:p w:rsidR="00451F7A" w:rsidRDefault="00451F7A">
      <w:pPr>
        <w:pStyle w:val="ConsPlusNormal"/>
        <w:jc w:val="both"/>
      </w:pPr>
      <w:r>
        <w:t xml:space="preserve">(в ред. Законов Алтайского края от 04.05.2016 </w:t>
      </w:r>
      <w:hyperlink r:id="rId68" w:history="1">
        <w:r>
          <w:rPr>
            <w:color w:val="0000FF"/>
          </w:rPr>
          <w:t>N 26-ЗС</w:t>
        </w:r>
      </w:hyperlink>
      <w:r>
        <w:t xml:space="preserve">, от 23.12.2020 </w:t>
      </w:r>
      <w:hyperlink r:id="rId69" w:history="1">
        <w:r>
          <w:rPr>
            <w:color w:val="0000FF"/>
          </w:rPr>
          <w:t>N 106-ЗС</w:t>
        </w:r>
      </w:hyperlink>
      <w:r>
        <w:t>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5.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Федеральным </w:t>
      </w:r>
      <w:hyperlink r:id="rId70" w:history="1">
        <w:r>
          <w:rPr>
            <w:color w:val="0000FF"/>
          </w:rPr>
          <w:t>законом</w:t>
        </w:r>
      </w:hyperlink>
      <w:r>
        <w:t>, федеральными законами и иными нормативными правовыми актами Российской Федерации, законами и иными нормативными правовыми актами Алтайского края.</w:t>
      </w:r>
    </w:p>
    <w:p w:rsidR="00451F7A" w:rsidRDefault="00451F7A">
      <w:pPr>
        <w:pStyle w:val="ConsPlusNormal"/>
        <w:jc w:val="both"/>
      </w:pPr>
      <w:r>
        <w:t xml:space="preserve">(часть 5 введена </w:t>
      </w:r>
      <w:hyperlink r:id="rId71" w:history="1">
        <w:r>
          <w:rPr>
            <w:color w:val="0000FF"/>
          </w:rPr>
          <w:t>Законом</w:t>
        </w:r>
      </w:hyperlink>
      <w:r>
        <w:t xml:space="preserve"> Алтайского края от 05.09.2014 N 66-ЗС)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7. Оказание бесплатной юридической помощи в рамках государственной системы бесплатной юридической помощи в Алтайском крае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130" w:history="1">
        <w:r>
          <w:rPr>
            <w:color w:val="0000FF"/>
          </w:rPr>
          <w:t>частью 2 статьи 6</w:t>
        </w:r>
      </w:hyperlink>
      <w:r>
        <w:t xml:space="preserve"> настоящего Закона, бесплатная юридическая помощь оказывается гражданину, обратившемуся за такой помощью: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1) по вопросу, имеющему правовой характер;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а) решением (приговором) суда;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lastRenderedPageBreak/>
        <w:t>б) определением суда о прекращении производства по делу в связи с принятием отказа истца от иска;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451F7A" w:rsidRDefault="00451F7A">
      <w:pPr>
        <w:pStyle w:val="ConsPlusNormal"/>
        <w:spacing w:before="280"/>
        <w:ind w:firstLine="540"/>
        <w:jc w:val="both"/>
      </w:pPr>
      <w:bookmarkStart w:id="4" w:name="P195"/>
      <w:bookmarkEnd w:id="4"/>
      <w:r>
        <w:t>2. Многофункциональные центры предоставления государственных и муниципальных услуг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соответствии с федеральным законодательством не оказывается в случаях, если гражданин: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3. В случаях, предусмотренных </w:t>
      </w:r>
      <w:hyperlink w:anchor="P195" w:history="1">
        <w:r>
          <w:rPr>
            <w:color w:val="0000FF"/>
          </w:rPr>
          <w:t>частью 2</w:t>
        </w:r>
      </w:hyperlink>
      <w:r>
        <w:t xml:space="preserve"> настоящей статьи, многофункциональный центр предоставления государственных и муниципальных услуг принимает решение о невозможности оказания бесплатной юридической помощи гражданину и выдает соответствующее заключение.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4. Многофункциональные центры предоставления государственных и муниципальных услуг не оказывают бесплатную юридическую помощь гражданину, если прокурор в соответствии с федеральным законодательством обратился в суд с заявлением в защиту прав, свобод и законных интересов этого гражданина.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8. Документы, необходимые для получения гражданами бесплатной юридической помощи</w:t>
      </w:r>
    </w:p>
    <w:p w:rsidR="00451F7A" w:rsidRDefault="00451F7A">
      <w:pPr>
        <w:pStyle w:val="ConsPlusNormal"/>
        <w:ind w:firstLine="540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Алтайского края от 05.05.2021 N 43-ЗС)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hyperlink r:id="rId73" w:history="1">
        <w:r>
          <w:rPr>
            <w:color w:val="0000FF"/>
          </w:rPr>
          <w:t>Перечень</w:t>
        </w:r>
      </w:hyperlink>
      <w:r>
        <w:t xml:space="preserve"> документов, необходимых для получения гражданами бесплатной юридической помощи, устанавливается Правительством Алтайского края.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9. Негосударственная система бесплатной юридической помощи в Алтайском крае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>1. Негосударственная система бесплатной юридической помощи в Алтайском крае формируется на добровольных началах.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2. К участникам негосударственной системы бесплатной юридической помощи в соответствии с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относятся юридические клиники и негосударственные центры бесплатной юридической помощи.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10. Оказание бесплатной юридической помощи юридическими клиниками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r:id="rId75" w:history="1">
        <w:r>
          <w:rPr>
            <w:color w:val="0000FF"/>
          </w:rPr>
          <w:t>части 2 статьи 1</w:t>
        </w:r>
      </w:hyperlink>
      <w:r>
        <w:t xml:space="preserve">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451F7A" w:rsidRDefault="00451F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451F7A" w:rsidRDefault="00451F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3. Порядок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451F7A" w:rsidRDefault="00451F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Алтайского края от 05.09.2013 </w:t>
      </w:r>
      <w:hyperlink r:id="rId78" w:history="1">
        <w:r>
          <w:rPr>
            <w:color w:val="0000FF"/>
          </w:rPr>
          <w:t>N 58-ЗС</w:t>
        </w:r>
      </w:hyperlink>
      <w:r>
        <w:t xml:space="preserve">, от 06.09.2019 </w:t>
      </w:r>
      <w:hyperlink r:id="rId79" w:history="1">
        <w:r>
          <w:rPr>
            <w:color w:val="0000FF"/>
          </w:rPr>
          <w:t>N 66-ЗС</w:t>
        </w:r>
      </w:hyperlink>
      <w:r>
        <w:t>)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lastRenderedPageBreak/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образовательной организации высшего образования.</w:t>
      </w:r>
    </w:p>
    <w:p w:rsidR="00451F7A" w:rsidRDefault="00451F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11. Негосударственные центры бесплатной юридической помощи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Адвокатская палата Алтайского края, нотариусы, Алтайская краевая нотариальная палата могут создавать негосударственные центры бесплатной юридической помощи.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2. Порядок создания и условия деятельности негосударственных центров бесплатной юридической помощи устанавливаются федеральным </w:t>
      </w:r>
      <w:hyperlink r:id="rId81" w:history="1">
        <w:r>
          <w:rPr>
            <w:color w:val="0000FF"/>
          </w:rPr>
          <w:t>законом</w:t>
        </w:r>
      </w:hyperlink>
      <w:r>
        <w:t>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4. Виды бесплатной юридической помощи, категории граждан, имеющих право на ее получение, и перечень правовых вопросов, по которым такая </w:t>
      </w:r>
      <w:proofErr w:type="gramStart"/>
      <w:r>
        <w:t>помощь</w:t>
      </w:r>
      <w:proofErr w:type="gramEnd"/>
      <w:r>
        <w:t xml:space="preserve"> оказывается, определяются негосударственными центрами бесплатной юридической помощи самостоятельно.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r:id="rId82" w:history="1">
        <w:r>
          <w:rPr>
            <w:color w:val="0000FF"/>
          </w:rPr>
          <w:t>части 1 статьи 20</w:t>
        </w:r>
      </w:hyperlink>
      <w:r>
        <w:t xml:space="preserve"> Федерального закона.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lastRenderedPageBreak/>
        <w:t>Статья 12.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 в Алтайском крае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 xml:space="preserve">Органы государственной власти Алтайского края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 в Алтайском крае, в формах и в порядке, которые установлены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другими федеральными законами.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13. Правовое информирование и правовое просвещение населения в Алтайском крае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правового информирования и правового просвещения населения органы исполнительной власти Алтайского края, подведомственные им учреждения, многофункциональные центры предоставления государственных и муниципальных услуг, создаваемые в соответствии с федеральным законодательством, органы местного самоуправления и должностные лица обязаны размещать в местах, доступных для граждан, в средствах массовой информации, в сети Интернет либо доводить до граждан иным способом следующую информацию:</w:t>
      </w:r>
      <w:proofErr w:type="gramEnd"/>
    </w:p>
    <w:p w:rsidR="00451F7A" w:rsidRDefault="00451F7A">
      <w:pPr>
        <w:pStyle w:val="ConsPlusNormal"/>
        <w:spacing w:before="280"/>
        <w:ind w:firstLine="540"/>
        <w:jc w:val="both"/>
      </w:pPr>
      <w:r>
        <w:t>1) порядок и случаи оказания бесплатной юридической помощи;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2) содержание, пределы осуществления, способы реализации и </w:t>
      </w:r>
      <w:proofErr w:type="gramStart"/>
      <w:r>
        <w:t>защиты</w:t>
      </w:r>
      <w:proofErr w:type="gramEnd"/>
      <w:r>
        <w:t xml:space="preserve"> гарантированных законодательством Российской Федерации прав, свобод,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3) компетенция и порядок деятельности органов государственной власти Алтайского края и подведомственных им учреждений, органов местного самоуправления, полномочия их должностных лиц;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4) правила оказания государственных и муниципальных услуг;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местного самоуправления, подведомственных им учреждений и их должностных лиц;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 xml:space="preserve">6) порядок совершения гражданами юридически значимых действий и </w:t>
      </w:r>
      <w:r>
        <w:lastRenderedPageBreak/>
        <w:t>типичные юридические ошибки при совершении таких действий.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3.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451F7A" w:rsidRDefault="00451F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Алтайского края от 05.09.2013 N 58-ЗС)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14. Финансирование мероприятий, связанных с оказанием бесплатной юридической помощи в Алтайском крае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в Алтайском крае, возлагается на органы исполнительной власти Алтайского края и подведомственные им учреждения и осуществляется за счет бюджетных ассигнований из краевого бюджета в соответствии с бюджетным законодательством Российской Федерации.</w:t>
      </w:r>
    </w:p>
    <w:p w:rsidR="00451F7A" w:rsidRDefault="00451F7A">
      <w:pPr>
        <w:pStyle w:val="ConsPlusNormal"/>
        <w:spacing w:before="280"/>
        <w:ind w:firstLine="540"/>
        <w:jc w:val="both"/>
      </w:pPr>
      <w:r>
        <w:t>2.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ind w:firstLine="540"/>
        <w:jc w:val="both"/>
      </w:pPr>
      <w:r>
        <w:t>Настоящий Закон вступает в силу через 10 дней со дня его официального опубликования.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jc w:val="right"/>
      </w:pPr>
      <w:r>
        <w:t>Губернатор</w:t>
      </w:r>
    </w:p>
    <w:p w:rsidR="00451F7A" w:rsidRDefault="00451F7A">
      <w:pPr>
        <w:pStyle w:val="ConsPlusNormal"/>
        <w:jc w:val="right"/>
      </w:pPr>
      <w:r>
        <w:t>Алтайского края</w:t>
      </w:r>
    </w:p>
    <w:p w:rsidR="00451F7A" w:rsidRDefault="00451F7A">
      <w:pPr>
        <w:pStyle w:val="ConsPlusNormal"/>
        <w:jc w:val="right"/>
      </w:pPr>
      <w:r>
        <w:t>А.Б.КАРЛИН</w:t>
      </w:r>
    </w:p>
    <w:p w:rsidR="00451F7A" w:rsidRDefault="00451F7A" w:rsidP="00451F7A">
      <w:pPr>
        <w:pStyle w:val="ConsPlusNormal"/>
      </w:pPr>
      <w:r>
        <w:t>г. Барнаул</w:t>
      </w:r>
    </w:p>
    <w:p w:rsidR="00451F7A" w:rsidRDefault="00451F7A" w:rsidP="00451F7A">
      <w:pPr>
        <w:pStyle w:val="ConsPlusNormal"/>
      </w:pPr>
      <w:r>
        <w:t>8 апреля 2013 года</w:t>
      </w:r>
    </w:p>
    <w:p w:rsidR="00451F7A" w:rsidRDefault="00451F7A" w:rsidP="00451F7A">
      <w:pPr>
        <w:pStyle w:val="ConsPlusNormal"/>
      </w:pPr>
      <w:r>
        <w:t>N 11-ЗС</w:t>
      </w:r>
    </w:p>
    <w:p w:rsidR="00451F7A" w:rsidRDefault="00451F7A">
      <w:pPr>
        <w:pStyle w:val="ConsPlusNormal"/>
        <w:jc w:val="both"/>
      </w:pPr>
    </w:p>
    <w:p w:rsidR="00451F7A" w:rsidRDefault="00451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CC9" w:rsidRDefault="00230CC9"/>
    <w:sectPr w:rsidR="00230CC9" w:rsidSect="000F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A"/>
    <w:rsid w:val="00230CC9"/>
    <w:rsid w:val="004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F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F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433D2DD4177B8EAAEA28CE643677E192F5668972CE5C49D12BADADBCB71EE7D318FA684AA08ACE250856AF5AFAADBB8E6B8271E06A2536990AD70Cl5G" TargetMode="External"/><Relationship Id="rId18" Type="http://schemas.openxmlformats.org/officeDocument/2006/relationships/hyperlink" Target="consultantplus://offline/ref=9F433D2DD4177B8EAAEA36C3725A29ED97F6318571CA5E1D8874F6F0EBBE14B09457A32A0EAD8BCF230302F915FBF1FEDE788372E068232A09l9G" TargetMode="External"/><Relationship Id="rId26" Type="http://schemas.openxmlformats.org/officeDocument/2006/relationships/hyperlink" Target="consultantplus://offline/ref=9F433D2DD4177B8EAAEA28CE643677E192F566897CCA534DD12BADADBCB71EE7D318FA684AA08ACE250857A95AFAADBB8E6B8271E06A2536990AD70Cl5G" TargetMode="External"/><Relationship Id="rId39" Type="http://schemas.openxmlformats.org/officeDocument/2006/relationships/hyperlink" Target="consultantplus://offline/ref=9F433D2DD4177B8EAAEA28CE643677E192F5668972CE5C49D12BADADBCB71EE7D318FA684AA08ACE250857A85AFAADBB8E6B8271E06A2536990AD70Cl5G" TargetMode="External"/><Relationship Id="rId21" Type="http://schemas.openxmlformats.org/officeDocument/2006/relationships/hyperlink" Target="consultantplus://offline/ref=9F433D2DD4177B8EAAEA28CE643677E192F566897CCA534DD12BADADBCB71EE7D318FA684AA08ACE250856A05AFAADBB8E6B8271E06A2536990AD70Cl5G" TargetMode="External"/><Relationship Id="rId34" Type="http://schemas.openxmlformats.org/officeDocument/2006/relationships/hyperlink" Target="consultantplus://offline/ref=9F433D2DD4177B8EAAEA28CE643677E192F5668971CD514EDC2BADADBCB71EE7D318FA684AA08ACE250857A95AFAADBB8E6B8271E06A2536990AD70Cl5G" TargetMode="External"/><Relationship Id="rId42" Type="http://schemas.openxmlformats.org/officeDocument/2006/relationships/hyperlink" Target="consultantplus://offline/ref=9F433D2DD4177B8EAAEA28CE643677E192F5668971C75D42D62BADADBCB71EE7D318FA684AA08ACE250857AA5AFAADBB8E6B8271E06A2536990AD70Cl5G" TargetMode="External"/><Relationship Id="rId47" Type="http://schemas.openxmlformats.org/officeDocument/2006/relationships/hyperlink" Target="consultantplus://offline/ref=9F433D2DD4177B8EAAEA28CE643677E192F5668970C85D4BDC2BADADBCB71EE7D318FA684AA08ACE250857A85AFAADBB8E6B8271E06A2536990AD70Cl5G" TargetMode="External"/><Relationship Id="rId50" Type="http://schemas.openxmlformats.org/officeDocument/2006/relationships/hyperlink" Target="consultantplus://offline/ref=9F433D2DD4177B8EAAEA28CE643677E192F5668974CF504CD329F0A7B4EE12E5D417A57F4DE986CF250856A856A5A8AE9F338E75FB74232E8508D5C509lFG" TargetMode="External"/><Relationship Id="rId55" Type="http://schemas.openxmlformats.org/officeDocument/2006/relationships/hyperlink" Target="consultantplus://offline/ref=9F433D2DD4177B8EAAEA28CE643677E192F5668971C75D42D62BADADBCB71EE7D318FA684AA08ACE250854AA5AFAADBB8E6B8271E06A2536990AD70Cl5G" TargetMode="External"/><Relationship Id="rId63" Type="http://schemas.openxmlformats.org/officeDocument/2006/relationships/hyperlink" Target="consultantplus://offline/ref=9F433D2DD4177B8EAAEA28CE643677E192F5668972CE5C49D12BADADBCB71EE7D318FA684AA08ACE250857A95AFAADBB8E6B8271E06A2536990AD70Cl5G" TargetMode="External"/><Relationship Id="rId68" Type="http://schemas.openxmlformats.org/officeDocument/2006/relationships/hyperlink" Target="consultantplus://offline/ref=9F433D2DD4177B8EAAEA28CE643677E192F566897CCA534DD12BADADBCB71EE7D318FA684AA08ACE250857AD5AFAADBB8E6B8271E06A2536990AD70Cl5G" TargetMode="External"/><Relationship Id="rId76" Type="http://schemas.openxmlformats.org/officeDocument/2006/relationships/hyperlink" Target="consultantplus://offline/ref=9F433D2DD4177B8EAAEA28CE643677E192F5668971CD514EDC2BADADBCB71EE7D318FA684AA08ACE250855AB5AFAADBB8E6B8271E06A2536990AD70Cl5G" TargetMode="External"/><Relationship Id="rId84" Type="http://schemas.openxmlformats.org/officeDocument/2006/relationships/hyperlink" Target="consultantplus://offline/ref=9F433D2DD4177B8EAAEA28CE643677E192F5668971CD514EDC2BADADBCB71EE7D318FA684AA08ACE250855AF5AFAADBB8E6B8271E06A2536990AD70Cl5G" TargetMode="External"/><Relationship Id="rId7" Type="http://schemas.openxmlformats.org/officeDocument/2006/relationships/hyperlink" Target="consultantplus://offline/ref=9F433D2DD4177B8EAAEA28CE643677E192F5668971CD514EDC2BADADBCB71EE7D318FA684AA08ACE250856A05AFAADBB8E6B8271E06A2536990AD70Cl5G" TargetMode="External"/><Relationship Id="rId71" Type="http://schemas.openxmlformats.org/officeDocument/2006/relationships/hyperlink" Target="consultantplus://offline/ref=9F433D2DD4177B8EAAEA28CE643677E192F5668971C75D42D62BADADBCB71EE7D318FA684AA08ACE250854A15AFAADBB8E6B8271E06A2536990AD70Cl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433D2DD4177B8EAAEA28CE643677E192F566897CC75748D62BADADBCB71EE7D318FA684AA08ACE250856AF5AFAADBB8E6B8271E06A2536990AD70Cl5G" TargetMode="External"/><Relationship Id="rId29" Type="http://schemas.openxmlformats.org/officeDocument/2006/relationships/hyperlink" Target="consultantplus://offline/ref=9F433D2DD4177B8EAAEA28CE643677E192F5668971C95448D62BADADBCB71EE7D318FA684AA08ACE250857A95AFAADBB8E6B8271E06A2536990AD70Cl5G" TargetMode="External"/><Relationship Id="rId11" Type="http://schemas.openxmlformats.org/officeDocument/2006/relationships/hyperlink" Target="consultantplus://offline/ref=9F433D2DD4177B8EAAEA28CE643677E192F5668970C85D4BDC2BADADBCB71EE7D318FA684AA08ACE250856AF5AFAADBB8E6B8271E06A2536990AD70Cl5G" TargetMode="External"/><Relationship Id="rId24" Type="http://schemas.openxmlformats.org/officeDocument/2006/relationships/hyperlink" Target="consultantplus://offline/ref=9F433D2DD4177B8EAAEA28CE643677E192F566897CCA534AD32BADADBCB71EE7D318FA684AA08ACE250856A05AFAADBB8E6B8271E06A2536990AD70Cl5G" TargetMode="External"/><Relationship Id="rId32" Type="http://schemas.openxmlformats.org/officeDocument/2006/relationships/hyperlink" Target="consultantplus://offline/ref=9F433D2DD4177B8EAAEA28CE643677E192F566897CCA534AD32BADADBCB71EE7D318FA684AA08ACE250857AB5AFAADBB8E6B8271E06A2536990AD70Cl5G" TargetMode="External"/><Relationship Id="rId37" Type="http://schemas.openxmlformats.org/officeDocument/2006/relationships/hyperlink" Target="consultantplus://offline/ref=9F433D2DD4177B8EAAEA28CE643677E192F5668970CF564ED52BADADBCB71EE7D318FA684AA08ACE250856A05AFAADBB8E6B8271E06A2536990AD70Cl5G" TargetMode="External"/><Relationship Id="rId40" Type="http://schemas.openxmlformats.org/officeDocument/2006/relationships/hyperlink" Target="consultantplus://offline/ref=9F433D2DD4177B8EAAEA28CE643677E192F566897CCA534DD12BADADBCB71EE7D318FA684AA08ACE250857AB5AFAADBB8E6B8271E06A2536990AD70Cl5G" TargetMode="External"/><Relationship Id="rId45" Type="http://schemas.openxmlformats.org/officeDocument/2006/relationships/hyperlink" Target="consultantplus://offline/ref=9F433D2DD4177B8EAAEA28CE643677E192F566897CCA534AD32BADADBCB71EE7D318FA684AA08ACE250857AE5AFAADBB8E6B8271E06A2536990AD70Cl5G" TargetMode="External"/><Relationship Id="rId53" Type="http://schemas.openxmlformats.org/officeDocument/2006/relationships/hyperlink" Target="consultantplus://offline/ref=9F433D2DD4177B8EAAEA36C3725A29ED97F631857DCD5E1D8874F6F0EBBE14B08657FB260FA895CE231654A8530AlCG" TargetMode="External"/><Relationship Id="rId58" Type="http://schemas.openxmlformats.org/officeDocument/2006/relationships/hyperlink" Target="consultantplus://offline/ref=9F433D2DD4177B8EAAEA28CE643677E192F5668971C75D42D62BADADBCB71EE7D318FA684AA08ACE250854AB5AFAADBB8E6B8271E06A2536990AD70Cl5G" TargetMode="External"/><Relationship Id="rId66" Type="http://schemas.openxmlformats.org/officeDocument/2006/relationships/hyperlink" Target="consultantplus://offline/ref=9F433D2DD4177B8EAAEA28CE643677E192F5668971C75D42D62BADADBCB71EE7D318FA684AA08ACE250854AF5AFAADBB8E6B8271E06A2536990AD70Cl5G" TargetMode="External"/><Relationship Id="rId74" Type="http://schemas.openxmlformats.org/officeDocument/2006/relationships/hyperlink" Target="consultantplus://offline/ref=9F433D2DD4177B8EAAEA36C3725A29ED97F6318571CA5E1D8874F6F0EBBE14B08657FB260FA895CE231654A8530AlCG" TargetMode="External"/><Relationship Id="rId79" Type="http://schemas.openxmlformats.org/officeDocument/2006/relationships/hyperlink" Target="consultantplus://offline/ref=9F433D2DD4177B8EAAEA28CE643677E192F566897CCF544BD42BADADBCB71EE7D318FA684AA08ACE250851A85AFAADBB8E6B8271E06A2536990AD70Cl5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F433D2DD4177B8EAAEA28CE643677E192F5668971C75D42D62BADADBCB71EE7D318FA684AA08ACE250854AE5AFAADBB8E6B8271E06A2536990AD70Cl5G" TargetMode="External"/><Relationship Id="rId82" Type="http://schemas.openxmlformats.org/officeDocument/2006/relationships/hyperlink" Target="consultantplus://offline/ref=9F433D2DD4177B8EAAEA36C3725A29ED97F6318571CA5E1D8874F6F0EBBE14B09457A32A0EAD8ACC270302F915FBF1FEDE788372E068232A09l9G" TargetMode="External"/><Relationship Id="rId19" Type="http://schemas.openxmlformats.org/officeDocument/2006/relationships/hyperlink" Target="consultantplus://offline/ref=9F433D2DD4177B8EAAEA36C3725A29ED97F6318571CA5E1D8874F6F0EBBE14B08657FB260FA895CE231654A8530Al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433D2DD4177B8EAAEA28CE643677E192F5668971C75D42D62BADADBCB71EE7D318FA684AA08ACE250857A95AFAADBB8E6B8271E06A2536990AD70Cl5G" TargetMode="External"/><Relationship Id="rId14" Type="http://schemas.openxmlformats.org/officeDocument/2006/relationships/hyperlink" Target="consultantplus://offline/ref=9F433D2DD4177B8EAAEA28CE643677E192F566897CCF544BD42BADADBCB71EE7D318FA684AA08ACE250850AF5AFAADBB8E6B8271E06A2536990AD70Cl5G" TargetMode="External"/><Relationship Id="rId22" Type="http://schemas.openxmlformats.org/officeDocument/2006/relationships/hyperlink" Target="consultantplus://offline/ref=9F433D2DD4177B8EAAEA36C3725A29ED97F6318571CA5E1D8874F6F0EBBE14B08657FB260FA895CE231654A8530AlCG" TargetMode="External"/><Relationship Id="rId27" Type="http://schemas.openxmlformats.org/officeDocument/2006/relationships/hyperlink" Target="consultantplus://offline/ref=9F433D2DD4177B8EAAEA28CE643677E192F5668971C95448D62BADADBCB71EE7D318FA684AA08ACE250856A15AFAADBB8E6B8271E06A2536990AD70Cl5G" TargetMode="External"/><Relationship Id="rId30" Type="http://schemas.openxmlformats.org/officeDocument/2006/relationships/hyperlink" Target="consultantplus://offline/ref=9F433D2DD4177B8EAAEA28CE643677E192F566897CCA534AD32BADADBCB71EE7D318FA684AA08ACE250857A95AFAADBB8E6B8271E06A2536990AD70Cl5G" TargetMode="External"/><Relationship Id="rId35" Type="http://schemas.openxmlformats.org/officeDocument/2006/relationships/hyperlink" Target="consultantplus://offline/ref=9F433D2DD4177B8EAAEA28CE643677E192F5668971CD514EDC2BADADBCB71EE7D318FA684AA08ACE250857AA5AFAADBB8E6B8271E06A2536990AD70Cl5G" TargetMode="External"/><Relationship Id="rId43" Type="http://schemas.openxmlformats.org/officeDocument/2006/relationships/hyperlink" Target="consultantplus://offline/ref=9F433D2DD4177B8EAAEA28CE643677E192F5668971CD514EDC2BADADBCB71EE7D318FA684AA08ACE250857AD5AFAADBB8E6B8271E06A2536990AD70Cl5G" TargetMode="External"/><Relationship Id="rId48" Type="http://schemas.openxmlformats.org/officeDocument/2006/relationships/hyperlink" Target="consultantplus://offline/ref=9F433D2DD4177B8EAAEA28CE643677E192F5668970C85D4BDC2BADADBCB71EE7D318FA684AA08ACE250857A95AFAADBB8E6B8271E06A2536990AD70Cl5G" TargetMode="External"/><Relationship Id="rId56" Type="http://schemas.openxmlformats.org/officeDocument/2006/relationships/hyperlink" Target="consultantplus://offline/ref=9F433D2DD4177B8EAAEA28CE643677E192F5668971CD514EDC2BADADBCB71EE7D318FA684AA08ACE250857A15AFAADBB8E6B8271E06A2536990AD70Cl5G" TargetMode="External"/><Relationship Id="rId64" Type="http://schemas.openxmlformats.org/officeDocument/2006/relationships/hyperlink" Target="consultantplus://offline/ref=9F433D2DD4177B8EAAEA28CE643677E192F5668972CE5C49D12BADADBCB71EE7D318FA684AA08ACE250857AB5AFAADBB8E6B8271E06A2536990AD70Cl5G" TargetMode="External"/><Relationship Id="rId69" Type="http://schemas.openxmlformats.org/officeDocument/2006/relationships/hyperlink" Target="consultantplus://offline/ref=9F433D2DD4177B8EAAEA28CE643677E192F566897CCA534AD32BADADBCB71EE7D318FA684AA08ACE250857AF5AFAADBB8E6B8271E06A2536990AD70Cl5G" TargetMode="External"/><Relationship Id="rId77" Type="http://schemas.openxmlformats.org/officeDocument/2006/relationships/hyperlink" Target="consultantplus://offline/ref=9F433D2DD4177B8EAAEA28CE643677E192F5668971CD514EDC2BADADBCB71EE7D318FA684AA08ACE250855AC5AFAADBB8E6B8271E06A2536990AD70Cl5G" TargetMode="External"/><Relationship Id="rId8" Type="http://schemas.openxmlformats.org/officeDocument/2006/relationships/hyperlink" Target="consultantplus://offline/ref=9F433D2DD4177B8EAAEA28CE643677E192F5668971C95448D62BADADBCB71EE7D318FA684AA08ACE250856AF5AFAADBB8E6B8271E06A2536990AD70Cl5G" TargetMode="External"/><Relationship Id="rId51" Type="http://schemas.openxmlformats.org/officeDocument/2006/relationships/hyperlink" Target="consultantplus://offline/ref=9F433D2DD4177B8EAAEA28CE643677E192F566897CC75748D62BADADBCB71EE7D318FA684AA08ACE250857A95AFAADBB8E6B8271E06A2536990AD70Cl5G" TargetMode="External"/><Relationship Id="rId72" Type="http://schemas.openxmlformats.org/officeDocument/2006/relationships/hyperlink" Target="consultantplus://offline/ref=9F433D2DD4177B8EAAEA28CE643677E192F566897CC75748D62BADADBCB71EE7D318FA684AA08ACE250857AA5AFAADBB8E6B8271E06A2536990AD70Cl5G" TargetMode="External"/><Relationship Id="rId80" Type="http://schemas.openxmlformats.org/officeDocument/2006/relationships/hyperlink" Target="consultantplus://offline/ref=9F433D2DD4177B8EAAEA28CE643677E192F5668971CD514EDC2BADADBCB71EE7D318FA684AA08ACE250855AE5AFAADBB8E6B8271E06A2536990AD70Cl5G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F433D2DD4177B8EAAEA28CE643677E192F566897CCA534DD12BADADBCB71EE7D318FA684AA08ACE250856AF5AFAADBB8E6B8271E06A2536990AD70Cl5G" TargetMode="External"/><Relationship Id="rId17" Type="http://schemas.openxmlformats.org/officeDocument/2006/relationships/hyperlink" Target="consultantplus://offline/ref=9F433D2DD4177B8EAAEA28CE643677E192F5668974CF504CD329F0A7B4EE12E5D417A57F4DE986CF250856A856A5A8AE9F338E75FB74232E8508D5C509lFG" TargetMode="External"/><Relationship Id="rId25" Type="http://schemas.openxmlformats.org/officeDocument/2006/relationships/hyperlink" Target="consultantplus://offline/ref=9F433D2DD4177B8EAAEA28CE643677E192F566897CCF544BD42BADADBCB71EE7D318FA684AA08ACE250850A05AFAADBB8E6B8271E06A2536990AD70Cl5G" TargetMode="External"/><Relationship Id="rId33" Type="http://schemas.openxmlformats.org/officeDocument/2006/relationships/hyperlink" Target="consultantplus://offline/ref=9F433D2DD4177B8EAAEA28CE643677E192F566897CCA534AD32BADADBCB71EE7D318FA684AA08ACE250857AD5AFAADBB8E6B8271E06A2536990AD70Cl5G" TargetMode="External"/><Relationship Id="rId38" Type="http://schemas.openxmlformats.org/officeDocument/2006/relationships/hyperlink" Target="consultantplus://offline/ref=9F433D2DD4177B8EAAEA28CE643677E192F5668972CE5C49D12BADADBCB71EE7D318FA684AA08ACE250856A05AFAADBB8E6B8271E06A2536990AD70Cl5G" TargetMode="External"/><Relationship Id="rId46" Type="http://schemas.openxmlformats.org/officeDocument/2006/relationships/hyperlink" Target="consultantplus://offline/ref=9F433D2DD4177B8EAAEA28CE643677E192F5668970C85D4BDC2BADADBCB71EE7D318FA684AA08ACE250856A15AFAADBB8E6B8271E06A2536990AD70Cl5G" TargetMode="External"/><Relationship Id="rId59" Type="http://schemas.openxmlformats.org/officeDocument/2006/relationships/hyperlink" Target="consultantplus://offline/ref=9F433D2DD4177B8EAAEA28CE643677E192F5668971CD514EDC2BADADBCB71EE7D318FA684AA08ACE250854AA5AFAADBB8E6B8271E06A2536990AD70Cl5G" TargetMode="External"/><Relationship Id="rId67" Type="http://schemas.openxmlformats.org/officeDocument/2006/relationships/hyperlink" Target="consultantplus://offline/ref=9F433D2DD4177B8EAAEA36C3725A29ED97F6318571CA5E1D8874F6F0EBBE14B08657FB260FA895CE231654A8530AlCG" TargetMode="External"/><Relationship Id="rId20" Type="http://schemas.openxmlformats.org/officeDocument/2006/relationships/hyperlink" Target="consultantplus://offline/ref=9F433D2DD4177B8EAAEA36C3725A29ED97F6318571CA5E1D8874F6F0EBBE14B08657FB260FA895CE231654A8530AlCG" TargetMode="External"/><Relationship Id="rId41" Type="http://schemas.openxmlformats.org/officeDocument/2006/relationships/hyperlink" Target="consultantplus://offline/ref=9F433D2DD4177B8EAAEA36C3725A29ED90FE3D8277CA5E1D8874F6F0EBBE14B08657FB260FA895CE231654A8530AlCG" TargetMode="External"/><Relationship Id="rId54" Type="http://schemas.openxmlformats.org/officeDocument/2006/relationships/hyperlink" Target="consultantplus://offline/ref=9F433D2DD4177B8EAAEA28CE643677E192F5668971C75D42D62BADADBCB71EE7D318FA684AA08ACE250854A95AFAADBB8E6B8271E06A2536990AD70Cl5G" TargetMode="External"/><Relationship Id="rId62" Type="http://schemas.openxmlformats.org/officeDocument/2006/relationships/hyperlink" Target="consultantplus://offline/ref=9F433D2DD4177B8EAAEA28CE643677E192F5668970CF564ED52BADADBCB71EE7D318FA684AA08ACE250857A85AFAADBB8E6B8271E06A2536990AD70Cl5G" TargetMode="External"/><Relationship Id="rId70" Type="http://schemas.openxmlformats.org/officeDocument/2006/relationships/hyperlink" Target="consultantplus://offline/ref=9F433D2DD4177B8EAAEA36C3725A29ED97F6318571CA5E1D8874F6F0EBBE14B08657FB260FA895CE231654A8530AlCG" TargetMode="External"/><Relationship Id="rId75" Type="http://schemas.openxmlformats.org/officeDocument/2006/relationships/hyperlink" Target="consultantplus://offline/ref=9F433D2DD4177B8EAAEA36C3725A29ED97F6318571CA5E1D8874F6F0EBBE14B09457A32A0EAD8BCF240302F915FBF1FEDE788372E068232A09l9G" TargetMode="External"/><Relationship Id="rId83" Type="http://schemas.openxmlformats.org/officeDocument/2006/relationships/hyperlink" Target="consultantplus://offline/ref=9F433D2DD4177B8EAAEA36C3725A29ED97F6318D76CD5E1D8874F6F0EBBE14B08657FB260FA895CE231654A8530Al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433D2DD4177B8EAAEA28C77D3177E192F566897DC75442DF76A7A5E5BB1CE0DC47FF6F5BA08ACB3B0850B653AEFE0FlDG" TargetMode="External"/><Relationship Id="rId15" Type="http://schemas.openxmlformats.org/officeDocument/2006/relationships/hyperlink" Target="consultantplus://offline/ref=9F433D2DD4177B8EAAEA28CE643677E192F566897CCA534AD32BADADBCB71EE7D318FA684AA08ACE250856AF5AFAADBB8E6B8271E06A2536990AD70Cl5G" TargetMode="External"/><Relationship Id="rId23" Type="http://schemas.openxmlformats.org/officeDocument/2006/relationships/hyperlink" Target="consultantplus://offline/ref=9F433D2DD4177B8EAAEA36C3725A29ED97F6318571CA5E1D8874F6F0EBBE14B09457A32A0EAD8BCD2D0302F915FBF1FEDE788372E068232A09l9G" TargetMode="External"/><Relationship Id="rId28" Type="http://schemas.openxmlformats.org/officeDocument/2006/relationships/hyperlink" Target="consultantplus://offline/ref=9F433D2DD4177B8EAAEA36C3725A29ED97F6318571CA5E1D8874F6F0EBBE14B08657FB260FA895CE231654A8530AlCG" TargetMode="External"/><Relationship Id="rId36" Type="http://schemas.openxmlformats.org/officeDocument/2006/relationships/hyperlink" Target="consultantplus://offline/ref=9F433D2DD4177B8EAAEA28CE643677E192F5668971CD514EDC2BADADBCB71EE7D318FA684AA08ACE250857AC5AFAADBB8E6B8271E06A2536990AD70Cl5G" TargetMode="External"/><Relationship Id="rId49" Type="http://schemas.openxmlformats.org/officeDocument/2006/relationships/hyperlink" Target="consultantplus://offline/ref=9F433D2DD4177B8EAAEA28CE643677E192F566897CC75748D62BADADBCB71EE7D318FA684AA08ACE250856A15AFAADBB8E6B8271E06A2536990AD70Cl5G" TargetMode="External"/><Relationship Id="rId57" Type="http://schemas.openxmlformats.org/officeDocument/2006/relationships/hyperlink" Target="consultantplus://offline/ref=9F433D2DD4177B8EAAEA28CE643677E192F5668971CD514EDC2BADADBCB71EE7D318FA684AA08ACE250854A95AFAADBB8E6B8271E06A2536990AD70Cl5G" TargetMode="External"/><Relationship Id="rId10" Type="http://schemas.openxmlformats.org/officeDocument/2006/relationships/hyperlink" Target="consultantplus://offline/ref=9F433D2DD4177B8EAAEA28CE643677E192F5668970CF564ED52BADADBCB71EE7D318FA684AA08ACE250856AF5AFAADBB8E6B8271E06A2536990AD70Cl5G" TargetMode="External"/><Relationship Id="rId31" Type="http://schemas.openxmlformats.org/officeDocument/2006/relationships/hyperlink" Target="consultantplus://offline/ref=9F433D2DD4177B8EAAEA28CE643677E192F5668971C95448D62BADADBCB71EE7D318FA684AA08ACE250857AA5AFAADBB8E6B8271E06A2536990AD70Cl5G" TargetMode="External"/><Relationship Id="rId44" Type="http://schemas.openxmlformats.org/officeDocument/2006/relationships/hyperlink" Target="consultantplus://offline/ref=9F433D2DD4177B8EAAEA28CE643677E192F5668970C85D4BDC2BADADBCB71EE7D318FA684AA08ACE250856AF5AFAADBB8E6B8271E06A2536990AD70Cl5G" TargetMode="External"/><Relationship Id="rId52" Type="http://schemas.openxmlformats.org/officeDocument/2006/relationships/hyperlink" Target="consultantplus://offline/ref=9F433D2DD4177B8EAAEA28CE643677E192F5668971CD514EDC2BADADBCB71EE7D318FA684AA08ACE250857A05AFAADBB8E6B8271E06A2536990AD70Cl5G" TargetMode="External"/><Relationship Id="rId60" Type="http://schemas.openxmlformats.org/officeDocument/2006/relationships/hyperlink" Target="consultantplus://offline/ref=9F433D2DD4177B8EAAEA28CE643677E192F5668971CD514EDC2BADADBCB71EE7D318FA684AA08ACE250854AD5AFAADBB8E6B8271E06A2536990AD70Cl5G" TargetMode="External"/><Relationship Id="rId65" Type="http://schemas.openxmlformats.org/officeDocument/2006/relationships/hyperlink" Target="consultantplus://offline/ref=9F433D2DD4177B8EAAEA28CE643677E192F5668971CD514EDC2BADADBCB71EE7D318FA684AA08ACE250854AE5AFAADBB8E6B8271E06A2536990AD70Cl5G" TargetMode="External"/><Relationship Id="rId73" Type="http://schemas.openxmlformats.org/officeDocument/2006/relationships/hyperlink" Target="consultantplus://offline/ref=9F433D2DD4177B8EAAEA28CE643677E192F5668974CF5448D724F0A7B4EE12E5D417A57F4DE986CF250856AE54A5A8AE9F338E75FB74232E8508D5C509lFG" TargetMode="External"/><Relationship Id="rId78" Type="http://schemas.openxmlformats.org/officeDocument/2006/relationships/hyperlink" Target="consultantplus://offline/ref=9F433D2DD4177B8EAAEA28CE643677E192F5668971CD514EDC2BADADBCB71EE7D318FA684AA08ACE250855AD5AFAADBB8E6B8271E06A2536990AD70Cl5G" TargetMode="External"/><Relationship Id="rId81" Type="http://schemas.openxmlformats.org/officeDocument/2006/relationships/hyperlink" Target="consultantplus://offline/ref=9F433D2DD4177B8EAAEA36C3725A29ED97F6318571CA5E1D8874F6F0EBBE14B08657FB260FA895CE231654A8530AlCG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E78A-ED3B-456D-A016-606ED451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7097</Words>
  <Characters>40455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Смолякова</cp:lastModifiedBy>
  <cp:revision>1</cp:revision>
  <dcterms:created xsi:type="dcterms:W3CDTF">2022-06-15T06:37:00Z</dcterms:created>
  <dcterms:modified xsi:type="dcterms:W3CDTF">2022-06-15T06:40:00Z</dcterms:modified>
</cp:coreProperties>
</file>