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567FB" w:rsidRPr="006567FB" w:rsidTr="00EC76E4">
        <w:tc>
          <w:tcPr>
            <w:tcW w:w="4677" w:type="dxa"/>
            <w:tcBorders>
              <w:top w:val="nil"/>
              <w:left w:val="nil"/>
              <w:bottom w:val="nil"/>
              <w:right w:val="nil"/>
            </w:tcBorders>
          </w:tcPr>
          <w:p w:rsidR="006567FB" w:rsidRPr="006567FB" w:rsidRDefault="006567FB" w:rsidP="006567FB">
            <w:pPr>
              <w:pStyle w:val="ConsPlusNormal"/>
              <w:rPr>
                <w:rFonts w:ascii="Times New Roman" w:hAnsi="Times New Roman" w:cs="Times New Roman"/>
                <w:sz w:val="28"/>
                <w:szCs w:val="28"/>
              </w:rPr>
            </w:pPr>
            <w:bookmarkStart w:id="0" w:name="_GoBack"/>
            <w:bookmarkEnd w:id="0"/>
            <w:r w:rsidRPr="006567FB">
              <w:rPr>
                <w:rFonts w:ascii="Times New Roman" w:hAnsi="Times New Roman" w:cs="Times New Roman"/>
                <w:sz w:val="28"/>
                <w:szCs w:val="28"/>
              </w:rPr>
              <w:t>3 июня 2010 года</w:t>
            </w:r>
          </w:p>
        </w:tc>
        <w:tc>
          <w:tcPr>
            <w:tcW w:w="4678" w:type="dxa"/>
            <w:tcBorders>
              <w:top w:val="nil"/>
              <w:left w:val="nil"/>
              <w:bottom w:val="nil"/>
              <w:right w:val="nil"/>
            </w:tcBorders>
          </w:tcPr>
          <w:p w:rsidR="006567FB" w:rsidRPr="006567FB" w:rsidRDefault="006567FB" w:rsidP="006567FB">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6567FB">
              <w:rPr>
                <w:rFonts w:ascii="Times New Roman" w:hAnsi="Times New Roman" w:cs="Times New Roman"/>
                <w:sz w:val="28"/>
                <w:szCs w:val="28"/>
              </w:rPr>
              <w:t> 46-ЗС</w:t>
            </w:r>
          </w:p>
        </w:tc>
      </w:tr>
    </w:tbl>
    <w:p w:rsidR="006567FB" w:rsidRPr="006567FB" w:rsidRDefault="006567FB" w:rsidP="006567FB">
      <w:pPr>
        <w:pStyle w:val="ConsPlusNormal"/>
        <w:jc w:val="both"/>
        <w:rPr>
          <w:rFonts w:ascii="Times New Roman" w:hAnsi="Times New Roman" w:cs="Times New Roman"/>
          <w:sz w:val="28"/>
          <w:szCs w:val="28"/>
        </w:rPr>
      </w:pPr>
    </w:p>
    <w:p w:rsidR="006567FB" w:rsidRPr="00EC76E4" w:rsidRDefault="006567FB" w:rsidP="006567FB">
      <w:pPr>
        <w:pStyle w:val="ConsPlusTitle"/>
        <w:jc w:val="center"/>
        <w:rPr>
          <w:rFonts w:ascii="Times New Roman" w:hAnsi="Times New Roman" w:cs="Times New Roman"/>
          <w:sz w:val="24"/>
          <w:szCs w:val="24"/>
        </w:rPr>
      </w:pPr>
      <w:r w:rsidRPr="00EC76E4">
        <w:rPr>
          <w:rFonts w:ascii="Times New Roman" w:hAnsi="Times New Roman" w:cs="Times New Roman"/>
          <w:sz w:val="24"/>
          <w:szCs w:val="24"/>
        </w:rPr>
        <w:t>АЛТАЙСКИЙ КРАЙ</w:t>
      </w:r>
    </w:p>
    <w:p w:rsidR="006567FB" w:rsidRPr="00EC76E4" w:rsidRDefault="006567FB" w:rsidP="006567FB">
      <w:pPr>
        <w:pStyle w:val="ConsPlusTitle"/>
        <w:jc w:val="center"/>
        <w:rPr>
          <w:rFonts w:ascii="Times New Roman" w:hAnsi="Times New Roman" w:cs="Times New Roman"/>
          <w:sz w:val="24"/>
          <w:szCs w:val="24"/>
        </w:rPr>
      </w:pPr>
      <w:r w:rsidRPr="00EC76E4">
        <w:rPr>
          <w:rFonts w:ascii="Times New Roman" w:hAnsi="Times New Roman" w:cs="Times New Roman"/>
          <w:sz w:val="24"/>
          <w:szCs w:val="24"/>
        </w:rPr>
        <w:t>ЗАКОН</w:t>
      </w:r>
    </w:p>
    <w:p w:rsidR="006567FB" w:rsidRPr="00EC76E4" w:rsidRDefault="006567FB" w:rsidP="006567FB">
      <w:pPr>
        <w:pStyle w:val="ConsPlusTitle"/>
        <w:jc w:val="center"/>
        <w:rPr>
          <w:rFonts w:ascii="Times New Roman" w:hAnsi="Times New Roman" w:cs="Times New Roman"/>
          <w:sz w:val="24"/>
          <w:szCs w:val="24"/>
        </w:rPr>
      </w:pPr>
      <w:r w:rsidRPr="00EC76E4">
        <w:rPr>
          <w:rFonts w:ascii="Times New Roman" w:hAnsi="Times New Roman" w:cs="Times New Roman"/>
          <w:sz w:val="24"/>
          <w:szCs w:val="24"/>
        </w:rPr>
        <w:t>О ПРОТИВОДЕЙСТВИИ КОРРУПЦИИ В АЛТАЙСКОМ КРАЕ</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6567FB">
      <w:pPr>
        <w:pStyle w:val="ConsPlusNormal"/>
        <w:jc w:val="right"/>
        <w:rPr>
          <w:rFonts w:ascii="Times New Roman" w:hAnsi="Times New Roman" w:cs="Times New Roman"/>
          <w:sz w:val="28"/>
          <w:szCs w:val="28"/>
        </w:rPr>
      </w:pPr>
      <w:r w:rsidRPr="006567FB">
        <w:rPr>
          <w:rFonts w:ascii="Times New Roman" w:hAnsi="Times New Roman" w:cs="Times New Roman"/>
          <w:sz w:val="28"/>
          <w:szCs w:val="28"/>
        </w:rPr>
        <w:t>Принят</w:t>
      </w:r>
    </w:p>
    <w:p w:rsidR="006567FB" w:rsidRPr="006567FB" w:rsidRDefault="006567FB" w:rsidP="006567FB">
      <w:pPr>
        <w:pStyle w:val="ConsPlusNormal"/>
        <w:jc w:val="right"/>
        <w:rPr>
          <w:rFonts w:ascii="Times New Roman" w:hAnsi="Times New Roman" w:cs="Times New Roman"/>
          <w:sz w:val="28"/>
          <w:szCs w:val="28"/>
        </w:rPr>
      </w:pPr>
      <w:r w:rsidRPr="006567FB">
        <w:rPr>
          <w:rFonts w:ascii="Times New Roman" w:hAnsi="Times New Roman" w:cs="Times New Roman"/>
          <w:sz w:val="28"/>
          <w:szCs w:val="28"/>
        </w:rPr>
        <w:t>Постановлением Алтайского краевого</w:t>
      </w:r>
    </w:p>
    <w:p w:rsidR="006567FB" w:rsidRPr="006567FB" w:rsidRDefault="006567FB" w:rsidP="006567FB">
      <w:pPr>
        <w:pStyle w:val="ConsPlusNormal"/>
        <w:jc w:val="right"/>
        <w:rPr>
          <w:rFonts w:ascii="Times New Roman" w:hAnsi="Times New Roman" w:cs="Times New Roman"/>
          <w:sz w:val="28"/>
          <w:szCs w:val="28"/>
        </w:rPr>
      </w:pPr>
      <w:r w:rsidRPr="006567FB">
        <w:rPr>
          <w:rFonts w:ascii="Times New Roman" w:hAnsi="Times New Roman" w:cs="Times New Roman"/>
          <w:sz w:val="28"/>
          <w:szCs w:val="28"/>
        </w:rPr>
        <w:t>Законодательного Собрания</w:t>
      </w:r>
    </w:p>
    <w:p w:rsidR="00EC76E4" w:rsidRDefault="00EC76E4" w:rsidP="006567FB">
      <w:pPr>
        <w:pStyle w:val="ConsPlusNormal"/>
        <w:ind w:firstLine="540"/>
        <w:jc w:val="both"/>
        <w:rPr>
          <w:rFonts w:ascii="Times New Roman" w:hAnsi="Times New Roman" w:cs="Times New Roman"/>
          <w:sz w:val="28"/>
          <w:szCs w:val="28"/>
        </w:rPr>
      </w:pP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Настоящий Закон в соответствии с Федеральным </w:t>
      </w:r>
      <w:hyperlink r:id="rId7">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от 25 декабря 2008 года </w:t>
      </w:r>
      <w:r>
        <w:rPr>
          <w:rFonts w:ascii="Times New Roman" w:hAnsi="Times New Roman" w:cs="Times New Roman"/>
          <w:sz w:val="28"/>
          <w:szCs w:val="28"/>
        </w:rPr>
        <w:t>№</w:t>
      </w:r>
      <w:r w:rsidRPr="006567FB">
        <w:rPr>
          <w:rFonts w:ascii="Times New Roman" w:hAnsi="Times New Roman" w:cs="Times New Roman"/>
          <w:sz w:val="28"/>
          <w:szCs w:val="28"/>
        </w:rPr>
        <w:t xml:space="preserve"> 273-ФЗ "О противодействии коррупции" (далее - Федеральный закон "О противодействии коррупции") устанавливает правовые и организационные основы противодействия коррупции в Алтайском крае.</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EC76E4">
      <w:pPr>
        <w:pStyle w:val="ConsPlusTitle"/>
        <w:ind w:firstLine="540"/>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1. Основные принципы противодействия коррупции в Алтайском крае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Противодействие коррупции в Алтайском крае в соответствии с Федеральным </w:t>
      </w:r>
      <w:hyperlink r:id="rId8">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 противодействии коррупции" основывается на следующих основных принципах:</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признание, обеспечение и защита основных прав и свобод человека и гражданина;</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законность;</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публичность и открытость деятельности государственных органов и органов местного самоуправления;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4) неотвратимость ответственности за совершение коррупционных правонарушений;</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6) приоритетное применение мер по предупреждению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7) сотрудничество государства с институтами гражданского общества, международными организациями и физическими лицами.</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EC76E4">
      <w:pPr>
        <w:pStyle w:val="ConsPlusTitle"/>
        <w:ind w:firstLine="540"/>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2. Организационные основы противодействия коррупции в Алтайском крае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Алтайское краевое Законодательное Собрание: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принимает законы Алтайского края и иные нормативные правовые акты в сфере противодействия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осуществляет в пределах полномочий контроль за соблюдением и исполнением законов Алтайского края в сфере противодействия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2-1) создает комиссию по контролю за достоверностью и полнотой сведений о доходах, расходах, об имуществе и обязательствах имущественного характера, представляемых депутатами Алтайского краевого Законодательного Собрания, и соблюдением ими ограничений и </w:t>
      </w:r>
      <w:r w:rsidRPr="006567FB">
        <w:rPr>
          <w:rFonts w:ascii="Times New Roman" w:hAnsi="Times New Roman" w:cs="Times New Roman"/>
          <w:sz w:val="28"/>
          <w:szCs w:val="28"/>
        </w:rPr>
        <w:lastRenderedPageBreak/>
        <w:t>запретов, исполнением обязанностей, предусмотренных законодательством о противодействии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Губернатор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организует исполнение законов Алтайского края в сфере противодействия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обеспечивает координацию деятельности органов исполнительной власти Алтайского края в сфере противодействия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создает комиссию по координации работы по противодействию коррупции в Алтайском крае;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3-1) создает орган по профилактике коррупционных и иных правонарушений;</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4) устанавливает компетенцию органов исполнительной власти Алтайского края в сфере противодействия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5)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Правительство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принимает нормативные правовые акты в сфере противодействия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обеспечивает реализацию органами исполнительной власти Алтайского края в пределах полномочий мер по противодействию коррупции в Алтайском крае;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реализует в пределах полномочий меры по профилактике коррупции в Алтайском крае;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4) осуществляет иные полномочия в соответствии с федеральным законодательством и законодательством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4. Иные государственные органы Алтайского края осуществляют противодействие коррупции в пределах своих полномочий в соответствии с федеральным законодательством и законодательством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5. Деятельность органов государственной власти Алтайского края, иных государственных органов Алтайского края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EC76E4">
      <w:pPr>
        <w:pStyle w:val="ConsPlusTitle"/>
        <w:ind w:firstLine="540"/>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3. Участие органов местного самоуправления в противодействии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Органы местного самоуправления участвуют в противодействии коррупции, в том числе в осуществлении мер, предусмотренных настоящим Законом, в пределах полномочий в соответствии с федеральным законодательством, законодательством Алтайского края, муниципальными </w:t>
      </w:r>
      <w:r w:rsidRPr="006567FB">
        <w:rPr>
          <w:rFonts w:ascii="Times New Roman" w:hAnsi="Times New Roman" w:cs="Times New Roman"/>
          <w:sz w:val="28"/>
          <w:szCs w:val="28"/>
        </w:rPr>
        <w:lastRenderedPageBreak/>
        <w:t>правовыми актами.</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EC76E4">
      <w:pPr>
        <w:pStyle w:val="ConsPlusTitle"/>
        <w:ind w:firstLine="540"/>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4. Органы в сфере противодействия коррупции в Алтайском крае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Комиссия по координации работы по противодействию коррупции в Алтайском крае является постоянно действующим органом при Губернаторе Алтайского края. Полномочия, порядок формирования и деятельности Комиссии по координации работы по противодействию коррупции в Алтайском крае определяются Губернатором Алтайского края в соответствии с нормативными правовыми актами Российской Федерации.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2. Орган по профилактике коррупционных и иных правонарушений создается Губернатором Алтайского края в порядке, установленном законодательством Российской Федерации. Полномочия, </w:t>
      </w:r>
      <w:hyperlink r:id="rId9">
        <w:r w:rsidRPr="006567FB">
          <w:rPr>
            <w:rFonts w:ascii="Times New Roman" w:hAnsi="Times New Roman" w:cs="Times New Roman"/>
            <w:sz w:val="28"/>
            <w:szCs w:val="28"/>
          </w:rPr>
          <w:t>порядок</w:t>
        </w:r>
      </w:hyperlink>
      <w:r w:rsidRPr="006567FB">
        <w:rPr>
          <w:rFonts w:ascii="Times New Roman" w:hAnsi="Times New Roman" w:cs="Times New Roman"/>
          <w:sz w:val="28"/>
          <w:szCs w:val="28"/>
        </w:rPr>
        <w:t xml:space="preserve"> формирования и деятельности органа по профилактике коррупционных и иных правонарушений определяются Губернатором Алтайского края в соответствии с нормативными правовыми актами Российской Федерации.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В органах государственной власти Алтайского края, иных государственных органах Алтайского края, органах местного самоуправления создаются иные органы или назначаются должностные лица, предусмотренные законодательством о противодействии коррупции, а также могут создаваться совещательные и (или) консультативные органы по противодействию коррупции из числа представителей указанных органов, общественных объединений, организаций, граждан, специализирующихся на изучении проблем коррупции.</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6567FB">
      <w:pPr>
        <w:pStyle w:val="ConsPlusTitle"/>
        <w:ind w:firstLine="540"/>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5. Меры по профилактике коррупции в Алтайском крае</w:t>
      </w:r>
    </w:p>
    <w:p w:rsidR="006567FB" w:rsidRPr="006567FB" w:rsidRDefault="006567FB" w:rsidP="006567FB">
      <w:pPr>
        <w:pStyle w:val="ConsPlusNormal"/>
        <w:ind w:firstLine="540"/>
        <w:jc w:val="both"/>
        <w:rPr>
          <w:rFonts w:ascii="Times New Roman" w:hAnsi="Times New Roman" w:cs="Times New Roman"/>
          <w:sz w:val="28"/>
          <w:szCs w:val="28"/>
        </w:rPr>
      </w:pPr>
      <w:bookmarkStart w:id="1" w:name="P77"/>
      <w:bookmarkEnd w:id="1"/>
      <w:r w:rsidRPr="006567FB">
        <w:rPr>
          <w:rFonts w:ascii="Times New Roman" w:hAnsi="Times New Roman" w:cs="Times New Roman"/>
          <w:sz w:val="28"/>
          <w:szCs w:val="28"/>
        </w:rPr>
        <w:t xml:space="preserve">1. Профилактика коррупции в Алтайском крае осуществляется путем применения следующих мер, установленных </w:t>
      </w:r>
      <w:hyperlink r:id="rId10">
        <w:r w:rsidRPr="006567FB">
          <w:rPr>
            <w:rFonts w:ascii="Times New Roman" w:hAnsi="Times New Roman" w:cs="Times New Roman"/>
            <w:sz w:val="28"/>
            <w:szCs w:val="28"/>
          </w:rPr>
          <w:t>статьей 6</w:t>
        </w:r>
      </w:hyperlink>
      <w:r w:rsidRPr="006567FB">
        <w:rPr>
          <w:rFonts w:ascii="Times New Roman" w:hAnsi="Times New Roman" w:cs="Times New Roman"/>
          <w:sz w:val="28"/>
          <w:szCs w:val="28"/>
        </w:rPr>
        <w:t xml:space="preserve"> Федерального закона "О противодействии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формирование в обществе нетерпимости к коррупционному поведению;</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антикоррупционная экспертиза правовых актов и их проектов;</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рассмотрение в органах государственной власти Алтайского края,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4)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должностей </w:t>
      </w:r>
      <w:r w:rsidRPr="006567FB">
        <w:rPr>
          <w:rFonts w:ascii="Times New Roman" w:hAnsi="Times New Roman" w:cs="Times New Roman"/>
          <w:sz w:val="28"/>
          <w:szCs w:val="28"/>
        </w:rPr>
        <w:lastRenderedPageBreak/>
        <w:t>муниципальной службы, а также проверка в установленном порядке сведений, представляемых указанными лицами;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5) установление в качестве основания для освобождения от замещаемой должности и (или) увольнения лица, замещающего должность государственной гражданской службы Алтайского края, должность муниципальной службы, включенную в перечень, установленный в соответствии с нормативными правовыми актами Российской Федерации, с замещаемой должности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6) внедрение в практику кадровой работы органов государственной власти Алтайского края, органов местного самоуправления правила, в соответствии с которым длительное, безупречное и эффективное исполнение государственным гражданским служащим Алтайского края,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7) развитие институтов общественного и парламентского контроля за соблюдением законодательства о противодействии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2. Меры, указанные в </w:t>
      </w:r>
      <w:hyperlink w:anchor="P77">
        <w:r w:rsidRPr="006567FB">
          <w:rPr>
            <w:rFonts w:ascii="Times New Roman" w:hAnsi="Times New Roman" w:cs="Times New Roman"/>
            <w:sz w:val="28"/>
            <w:szCs w:val="28"/>
          </w:rPr>
          <w:t>части 1</w:t>
        </w:r>
      </w:hyperlink>
      <w:r w:rsidRPr="006567FB">
        <w:rPr>
          <w:rFonts w:ascii="Times New Roman" w:hAnsi="Times New Roman" w:cs="Times New Roman"/>
          <w:sz w:val="28"/>
          <w:szCs w:val="28"/>
        </w:rPr>
        <w:t xml:space="preserve"> настоящей статьи, реализуются путем осуществления государственными органами Алтайского края, органами местного самоуправления следующих видов деятельности: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разработка и реализация планов (программ) противодействия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организация и проведение антикоррупционной экспертизы нормативных правовых актов и их проектов;</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совершенствование условий, процедур и механизмов государственных и муниципальных закупок в соответствии с нормативными правовыми актами Российской Федерации;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4) утратил силу. - </w:t>
      </w:r>
      <w:hyperlink r:id="rId11">
        <w:r w:rsidRPr="006567FB">
          <w:rPr>
            <w:rFonts w:ascii="Times New Roman" w:hAnsi="Times New Roman" w:cs="Times New Roman"/>
            <w:sz w:val="28"/>
            <w:szCs w:val="28"/>
          </w:rPr>
          <w:t>Закон</w:t>
        </w:r>
      </w:hyperlink>
      <w:r w:rsidRPr="006567FB">
        <w:rPr>
          <w:rFonts w:ascii="Times New Roman" w:hAnsi="Times New Roman" w:cs="Times New Roman"/>
          <w:sz w:val="28"/>
          <w:szCs w:val="28"/>
        </w:rPr>
        <w:t xml:space="preserve"> Алтайского края от 31.03.2020 </w:t>
      </w:r>
      <w:r>
        <w:rPr>
          <w:rFonts w:ascii="Times New Roman" w:hAnsi="Times New Roman" w:cs="Times New Roman"/>
          <w:sz w:val="28"/>
          <w:szCs w:val="28"/>
        </w:rPr>
        <w:t>№</w:t>
      </w:r>
      <w:r w:rsidRPr="006567FB">
        <w:rPr>
          <w:rFonts w:ascii="Times New Roman" w:hAnsi="Times New Roman" w:cs="Times New Roman"/>
          <w:sz w:val="28"/>
          <w:szCs w:val="28"/>
        </w:rPr>
        <w:t xml:space="preserve"> 21-ЗС;</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5) осуществление антикоррупционного образования и антикоррупционной пропаганды;</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6)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7) обеспечение доступа граждан к информации о деятельности государственных органов Алтайского края, органов местного самоуправления;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8) поддержка общественных инициатив, направленных на противодействие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lastRenderedPageBreak/>
        <w:t>9) иные виды деятельности в соответствии с нормативными правовыми актами Российской Федерации, Алтайского края, муниципальными правовыми актами.</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EC76E4">
      <w:pPr>
        <w:pStyle w:val="ConsPlusTitle"/>
        <w:ind w:firstLine="540"/>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6. Планы (программы) противодействия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План (программа) противодействия коррупции представляет собой комплекс целевых мероприятий правового, экономического, организационного и иного характера, направленных на противодействие коррупции в Алтайском крае.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Органы государственной власти Алтайского края, иные государственные органы Алтайского края в пределах полномочий принимают планы (программы) противодействия коррупции в соответствии с федеральным законодательством, настоящим Законом.</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Органы государственной власти Алтайского края, иные государственные органы Алтайского края представляют отчеты о реализации ими планов (программ) противодействия коррупции в совещательно-консультативный орган при Губернаторе Алтайского края в сфере противодействия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4. Органы местного самоуправления вправе разрабатывать, утверждать и реализовывать муниципальные планы (программы) противодействия коррупции.</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D56EB9">
      <w:pPr>
        <w:pStyle w:val="ConsPlusTitle"/>
        <w:spacing w:line="240" w:lineRule="exact"/>
        <w:ind w:firstLine="539"/>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7. Антикоррупционная экспертиза нормативных правовых актов Алтайского края, муниципальных правовых актов и их проектов</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Антикоррупционная экспертиза нормативных правовых актов Алтайского края и их проектов проводится в целях выявления в них коррупциогенных факторов и их последующего устранения.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2. Органы государственной власти Алтайского края проводят антикоррупционную экспертизу принятых ими нормативных правовых актов Алтайского края и их проектов при проведении правовой экспертизы и мониторинге применения в соответствии с Федеральным </w:t>
      </w:r>
      <w:hyperlink r:id="rId12">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от 17 июля 2009 года </w:t>
      </w:r>
      <w:r>
        <w:rPr>
          <w:rFonts w:ascii="Times New Roman" w:hAnsi="Times New Roman" w:cs="Times New Roman"/>
          <w:sz w:val="28"/>
          <w:szCs w:val="28"/>
        </w:rPr>
        <w:t>№</w:t>
      </w:r>
      <w:r w:rsidRPr="006567FB">
        <w:rPr>
          <w:rFonts w:ascii="Times New Roman" w:hAnsi="Times New Roman" w:cs="Times New Roman"/>
          <w:sz w:val="28"/>
          <w:szCs w:val="28"/>
        </w:rPr>
        <w:t xml:space="preserve">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и </w:t>
      </w:r>
      <w:hyperlink r:id="rId13">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Алтайского края от 9 ноября 2006 года </w:t>
      </w:r>
      <w:r>
        <w:rPr>
          <w:rFonts w:ascii="Times New Roman" w:hAnsi="Times New Roman" w:cs="Times New Roman"/>
          <w:sz w:val="28"/>
          <w:szCs w:val="28"/>
        </w:rPr>
        <w:t>№</w:t>
      </w:r>
      <w:r w:rsidRPr="006567FB">
        <w:rPr>
          <w:rFonts w:ascii="Times New Roman" w:hAnsi="Times New Roman" w:cs="Times New Roman"/>
          <w:sz w:val="28"/>
          <w:szCs w:val="28"/>
        </w:rPr>
        <w:t xml:space="preserve"> 122-ЗС "О правотворческой деятельности".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3. </w:t>
      </w:r>
      <w:hyperlink r:id="rId14">
        <w:r w:rsidRPr="006567FB">
          <w:rPr>
            <w:rFonts w:ascii="Times New Roman" w:hAnsi="Times New Roman" w:cs="Times New Roman"/>
            <w:sz w:val="28"/>
            <w:szCs w:val="28"/>
          </w:rPr>
          <w:t>Порядок</w:t>
        </w:r>
      </w:hyperlink>
      <w:r w:rsidRPr="006567FB">
        <w:rPr>
          <w:rFonts w:ascii="Times New Roman" w:hAnsi="Times New Roman" w:cs="Times New Roman"/>
          <w:sz w:val="28"/>
          <w:szCs w:val="28"/>
        </w:rPr>
        <w:t xml:space="preserve"> проведения антикоррупционной экспертизы законов Алтайского края, иных нормативных правовых актов, принятых Алтайским краевым Законодательных Собранием, и их проектов устанавливается Алтайским краевым Законодательным Собранием.</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4. </w:t>
      </w:r>
      <w:hyperlink r:id="rId15">
        <w:r w:rsidRPr="006567FB">
          <w:rPr>
            <w:rFonts w:ascii="Times New Roman" w:hAnsi="Times New Roman" w:cs="Times New Roman"/>
            <w:sz w:val="28"/>
            <w:szCs w:val="28"/>
          </w:rPr>
          <w:t>Порядок</w:t>
        </w:r>
      </w:hyperlink>
      <w:r w:rsidRPr="006567FB">
        <w:rPr>
          <w:rFonts w:ascii="Times New Roman" w:hAnsi="Times New Roman" w:cs="Times New Roman"/>
          <w:sz w:val="28"/>
          <w:szCs w:val="28"/>
        </w:rPr>
        <w:t xml:space="preserve"> проведения антикоррупционной экспертизы нормативных правовых актов Губернатора Алтайского края, органов исполнительной власти Алтайского края и их проектов устанавливается Правительством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lastRenderedPageBreak/>
        <w:t xml:space="preserve">5. Органы местного самоуправления проводят антикоррупционную экспертизу принятых ими муниципальных нормативных правовых актов и их проектов при проведении правовой экспертизы и мониторинге применения в порядке, установленном Федеральным </w:t>
      </w:r>
      <w:hyperlink r:id="rId16">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"Об антикоррупционной экспертизе нормативных правовых актов и проектов нормативных правовых актов" и муниципальными правовыми актами.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6. Общественная палата Алтайского края, иные институты гражданского общества и граждане могут проводить независимую антикоррупционную экспертизу нормативных правовых актов Алтайского края и их проектов в соответствии с Федеральным </w:t>
      </w:r>
      <w:hyperlink r:id="rId17">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"Об антикоррупционной экспертизе нормативных правовых актов и проектов нормативных правовых актов".</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D56EB9">
      <w:pPr>
        <w:pStyle w:val="ConsPlusTitle"/>
        <w:spacing w:line="240" w:lineRule="exact"/>
        <w:ind w:firstLine="539"/>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8. Совершенствование условий, процедур и механизмов государственных и муниципальных закупок в соответствии с федеральным законодательством</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Совершенствование условий, процедур и механизмов государственных и муниципальных закупок в соответствии с федеральным законодательством осуществляется органами государственной власти Алтайского края, органами местного самоуправления и включает в себя: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обеспечение добросовестности, открытости и объективности при осуществлении закупок товаров, выполнение работ, оказание услуг для обеспечения государственных нужд Алтайского края и муниципальных нужд;</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проведение исследований цен на товары, работы, услуги для государственных нужд Алтайского края и муниципальных нужд по заключаемым контрактам;</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содействие свободной добросовестной конкуренции поставщиков, исполнителей, подрядчиков товаров, работ, услуг для государственных нужд Алтайского края и муниципальных нужд;</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4) расширение практики проведения открытых аукционов в электронной форме.</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D56EB9">
      <w:pPr>
        <w:pStyle w:val="ConsPlusTitle"/>
        <w:ind w:firstLine="540"/>
        <w:jc w:val="both"/>
        <w:outlineLvl w:val="0"/>
        <w:rPr>
          <w:rFonts w:ascii="Times New Roman" w:hAnsi="Times New Roman" w:cs="Times New Roman"/>
          <w:sz w:val="28"/>
          <w:szCs w:val="28"/>
        </w:rPr>
      </w:pPr>
      <w:r w:rsidRPr="006567FB">
        <w:rPr>
          <w:rFonts w:ascii="Times New Roman" w:hAnsi="Times New Roman" w:cs="Times New Roman"/>
          <w:sz w:val="28"/>
          <w:szCs w:val="28"/>
        </w:rPr>
        <w:t xml:space="preserve">Статья 9. Утратила силу. - </w:t>
      </w:r>
      <w:hyperlink r:id="rId18">
        <w:r w:rsidRPr="006567FB">
          <w:rPr>
            <w:rFonts w:ascii="Times New Roman" w:hAnsi="Times New Roman" w:cs="Times New Roman"/>
            <w:sz w:val="28"/>
            <w:szCs w:val="28"/>
          </w:rPr>
          <w:t>Закон</w:t>
        </w:r>
      </w:hyperlink>
      <w:r w:rsidRPr="006567FB">
        <w:rPr>
          <w:rFonts w:ascii="Times New Roman" w:hAnsi="Times New Roman" w:cs="Times New Roman"/>
          <w:sz w:val="28"/>
          <w:szCs w:val="28"/>
        </w:rPr>
        <w:t xml:space="preserve"> Алтайского края от 31.03.2020 </w:t>
      </w:r>
      <w:r>
        <w:rPr>
          <w:rFonts w:ascii="Times New Roman" w:hAnsi="Times New Roman" w:cs="Times New Roman"/>
          <w:sz w:val="28"/>
          <w:szCs w:val="28"/>
        </w:rPr>
        <w:t>№</w:t>
      </w:r>
      <w:r w:rsidRPr="006567FB">
        <w:rPr>
          <w:rFonts w:ascii="Times New Roman" w:hAnsi="Times New Roman" w:cs="Times New Roman"/>
          <w:sz w:val="28"/>
          <w:szCs w:val="28"/>
        </w:rPr>
        <w:t xml:space="preserve"> 21-ЗС.</w:t>
      </w:r>
    </w:p>
    <w:p w:rsidR="006567FB" w:rsidRPr="006567FB" w:rsidRDefault="006567FB" w:rsidP="00EC76E4">
      <w:pPr>
        <w:pStyle w:val="ConsPlusTitle"/>
        <w:ind w:firstLine="540"/>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10. Антикоррупционное образование и антикоррупционная пропаганда</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Антикоррупционное образование представляет собой процесс обучения и воспитания с целью формирования антикоррупционного мировоззрения, повышения уровня правосознания и правовой культуры и осуществляется органом исполнительной власти Алтайского края, уполномоченным в сфере образования, органами местного самоуправления в соответствии с федеральным законодательством.</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2. Утратила силу. - </w:t>
      </w:r>
      <w:hyperlink r:id="rId19">
        <w:r w:rsidRPr="006567FB">
          <w:rPr>
            <w:rFonts w:ascii="Times New Roman" w:hAnsi="Times New Roman" w:cs="Times New Roman"/>
            <w:sz w:val="28"/>
            <w:szCs w:val="28"/>
          </w:rPr>
          <w:t>Закон</w:t>
        </w:r>
      </w:hyperlink>
      <w:r w:rsidRPr="006567FB">
        <w:rPr>
          <w:rFonts w:ascii="Times New Roman" w:hAnsi="Times New Roman" w:cs="Times New Roman"/>
          <w:sz w:val="28"/>
          <w:szCs w:val="28"/>
        </w:rPr>
        <w:t xml:space="preserve"> Алтайского края от 31.12.2013 </w:t>
      </w:r>
      <w:r>
        <w:rPr>
          <w:rFonts w:ascii="Times New Roman" w:hAnsi="Times New Roman" w:cs="Times New Roman"/>
          <w:sz w:val="28"/>
          <w:szCs w:val="28"/>
        </w:rPr>
        <w:t>№</w:t>
      </w:r>
      <w:r w:rsidRPr="006567FB">
        <w:rPr>
          <w:rFonts w:ascii="Times New Roman" w:hAnsi="Times New Roman" w:cs="Times New Roman"/>
          <w:sz w:val="28"/>
          <w:szCs w:val="28"/>
        </w:rPr>
        <w:t xml:space="preserve"> 97-ЗС.</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3. Антикоррупционная пропаганда представляет собой целенаправленную деятельность органов государственной власти Алтайского </w:t>
      </w:r>
      <w:r w:rsidRPr="006567FB">
        <w:rPr>
          <w:rFonts w:ascii="Times New Roman" w:hAnsi="Times New Roman" w:cs="Times New Roman"/>
          <w:sz w:val="28"/>
          <w:szCs w:val="28"/>
        </w:rPr>
        <w:lastRenderedPageBreak/>
        <w:t>края, иных государственных органов Алтайского края, органов местного самоуправления, средств массовой информации, институтов гражданского общества, содержанием которой является просветительская работа по вопросам противодействия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4. Организация антикоррупционной пропаганды осуществляется в соответствии с федеральным законодательством и законодательством Алтайского края Правительством Алтайского края, органами местного самоуправления.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5.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средствам массовой информации, осуществляющим антикоррупционную пропаганду.</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D56EB9">
      <w:pPr>
        <w:pStyle w:val="ConsPlusTitle"/>
        <w:spacing w:line="240" w:lineRule="exact"/>
        <w:ind w:firstLine="539"/>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11.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В целях повышения эффективности противодействия коррупции в Алтайском крае осуществляются: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 а также проверка в установленном порядке сведений, представленных указанными лицами;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2) предъявление в установленном законом порядке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 лицам, претендующим на замещение указанных должностей, антикоррупционных требований, установленных Федеральным </w:t>
      </w:r>
      <w:hyperlink r:id="rId20">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 противодействии коррупции", Федеральным </w:t>
      </w:r>
      <w:hyperlink r:id="rId21">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от 3 декабря 2012 года </w:t>
      </w:r>
      <w:r>
        <w:rPr>
          <w:rFonts w:ascii="Times New Roman" w:hAnsi="Times New Roman" w:cs="Times New Roman"/>
          <w:sz w:val="28"/>
          <w:szCs w:val="28"/>
        </w:rPr>
        <w:t>№</w:t>
      </w:r>
      <w:r w:rsidRPr="006567FB">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22">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от 7 мая 2013 года </w:t>
      </w:r>
      <w:r>
        <w:rPr>
          <w:rFonts w:ascii="Times New Roman" w:hAnsi="Times New Roman" w:cs="Times New Roman"/>
          <w:sz w:val="28"/>
          <w:szCs w:val="28"/>
        </w:rPr>
        <w:t>№</w:t>
      </w:r>
      <w:r w:rsidRPr="006567FB">
        <w:rPr>
          <w:rFonts w:ascii="Times New Roman" w:hAnsi="Times New Roman" w:cs="Times New Roman"/>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проверка в установленном порядке сведений, представленных указанными лицами;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3) оптимизация и конкретизация полномочий лиц, замещающих государственные должности Алтайского края, муниципальные должности, должности государственной гражданской службы Алтайского края, </w:t>
      </w:r>
      <w:r w:rsidRPr="006567FB">
        <w:rPr>
          <w:rFonts w:ascii="Times New Roman" w:hAnsi="Times New Roman" w:cs="Times New Roman"/>
          <w:sz w:val="28"/>
          <w:szCs w:val="28"/>
        </w:rPr>
        <w:lastRenderedPageBreak/>
        <w:t>муниципальной службы;</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4) применение мер ответственности за невыполнение антикоррупционных требований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D56EB9">
      <w:pPr>
        <w:pStyle w:val="ConsPlusTitle"/>
        <w:spacing w:line="240" w:lineRule="exact"/>
        <w:ind w:firstLine="539"/>
        <w:jc w:val="both"/>
        <w:outlineLvl w:val="0"/>
        <w:rPr>
          <w:rFonts w:ascii="Times New Roman" w:hAnsi="Times New Roman" w:cs="Times New Roman"/>
          <w:sz w:val="28"/>
          <w:szCs w:val="28"/>
        </w:rPr>
      </w:pPr>
      <w:bookmarkStart w:id="2" w:name="P143"/>
      <w:bookmarkEnd w:id="2"/>
      <w:r w:rsidRPr="006567FB">
        <w:rPr>
          <w:rFonts w:ascii="Times New Roman" w:hAnsi="Times New Roman" w:cs="Times New Roman"/>
          <w:sz w:val="28"/>
          <w:szCs w:val="28"/>
        </w:rPr>
        <w:t>Статья 11-1. Представление сведений о доходах, расходах, об имуществе и обязательствах имущественного характера</w:t>
      </w:r>
    </w:p>
    <w:p w:rsidR="006567FB" w:rsidRPr="006567FB" w:rsidRDefault="006567FB" w:rsidP="006567FB">
      <w:pPr>
        <w:pStyle w:val="ConsPlusNormal"/>
        <w:ind w:firstLine="540"/>
        <w:jc w:val="both"/>
        <w:rPr>
          <w:rFonts w:ascii="Times New Roman" w:hAnsi="Times New Roman" w:cs="Times New Roman"/>
          <w:sz w:val="28"/>
          <w:szCs w:val="28"/>
        </w:rPr>
      </w:pPr>
      <w:bookmarkStart w:id="3" w:name="P146"/>
      <w:bookmarkEnd w:id="3"/>
      <w:r w:rsidRPr="006567FB">
        <w:rPr>
          <w:rFonts w:ascii="Times New Roman" w:hAnsi="Times New Roman" w:cs="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6567FB" w:rsidRPr="006567FB" w:rsidRDefault="006567FB" w:rsidP="006567FB">
      <w:pPr>
        <w:pStyle w:val="ConsPlusNormal"/>
        <w:ind w:firstLine="540"/>
        <w:jc w:val="both"/>
        <w:rPr>
          <w:rFonts w:ascii="Times New Roman" w:hAnsi="Times New Roman" w:cs="Times New Roman"/>
          <w:sz w:val="28"/>
          <w:szCs w:val="28"/>
        </w:rPr>
      </w:pPr>
      <w:bookmarkStart w:id="4" w:name="P147"/>
      <w:bookmarkEnd w:id="4"/>
      <w:r w:rsidRPr="006567FB">
        <w:rPr>
          <w:rFonts w:ascii="Times New Roman" w:hAnsi="Times New Roman" w:cs="Times New Roman"/>
          <w:sz w:val="28"/>
          <w:szCs w:val="28"/>
        </w:rPr>
        <w:t>1) депутат Алтайского краевого Законодательного Собрания;</w:t>
      </w:r>
    </w:p>
    <w:p w:rsidR="006567FB" w:rsidRPr="006567FB" w:rsidRDefault="006567FB" w:rsidP="006567FB">
      <w:pPr>
        <w:pStyle w:val="ConsPlusNormal"/>
        <w:ind w:firstLine="540"/>
        <w:jc w:val="both"/>
        <w:rPr>
          <w:rFonts w:ascii="Times New Roman" w:hAnsi="Times New Roman" w:cs="Times New Roman"/>
          <w:sz w:val="28"/>
          <w:szCs w:val="28"/>
        </w:rPr>
      </w:pPr>
      <w:bookmarkStart w:id="5" w:name="P148"/>
      <w:bookmarkEnd w:id="5"/>
      <w:r w:rsidRPr="006567FB">
        <w:rPr>
          <w:rFonts w:ascii="Times New Roman" w:hAnsi="Times New Roman" w:cs="Times New Roman"/>
          <w:sz w:val="28"/>
          <w:szCs w:val="28"/>
        </w:rPr>
        <w:t>2) лицо, претендующее на замещение государственной должности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bookmarkStart w:id="6" w:name="P149"/>
      <w:bookmarkEnd w:id="6"/>
      <w:r w:rsidRPr="006567FB">
        <w:rPr>
          <w:rFonts w:ascii="Times New Roman" w:hAnsi="Times New Roman" w:cs="Times New Roman"/>
          <w:sz w:val="28"/>
          <w:szCs w:val="28"/>
        </w:rPr>
        <w:t>3) лицо, замещающее государственную должность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bookmarkStart w:id="7" w:name="P150"/>
      <w:bookmarkEnd w:id="7"/>
      <w:r w:rsidRPr="006567FB">
        <w:rPr>
          <w:rFonts w:ascii="Times New Roman" w:hAnsi="Times New Roman" w:cs="Times New Roman"/>
          <w:sz w:val="28"/>
          <w:szCs w:val="28"/>
        </w:rPr>
        <w:t>4) лицо, претендующее на замещение муниципальной должности, если иное не установлено федеральным законом;</w:t>
      </w:r>
    </w:p>
    <w:p w:rsidR="006567FB" w:rsidRPr="006567FB" w:rsidRDefault="006567FB" w:rsidP="006567FB">
      <w:pPr>
        <w:pStyle w:val="ConsPlusNormal"/>
        <w:ind w:firstLine="540"/>
        <w:jc w:val="both"/>
        <w:rPr>
          <w:rFonts w:ascii="Times New Roman" w:hAnsi="Times New Roman" w:cs="Times New Roman"/>
          <w:sz w:val="28"/>
          <w:szCs w:val="28"/>
        </w:rPr>
      </w:pPr>
      <w:bookmarkStart w:id="8" w:name="P151"/>
      <w:bookmarkEnd w:id="8"/>
      <w:r w:rsidRPr="006567FB">
        <w:rPr>
          <w:rFonts w:ascii="Times New Roman" w:hAnsi="Times New Roman" w:cs="Times New Roman"/>
          <w:sz w:val="28"/>
          <w:szCs w:val="28"/>
        </w:rPr>
        <w:t>5) лицо, замещающее муниципальную должность;</w:t>
      </w:r>
    </w:p>
    <w:p w:rsidR="006567FB" w:rsidRPr="006567FB" w:rsidRDefault="006567FB" w:rsidP="006567FB">
      <w:pPr>
        <w:pStyle w:val="ConsPlusNormal"/>
        <w:ind w:firstLine="540"/>
        <w:jc w:val="both"/>
        <w:rPr>
          <w:rFonts w:ascii="Times New Roman" w:hAnsi="Times New Roman" w:cs="Times New Roman"/>
          <w:sz w:val="28"/>
          <w:szCs w:val="28"/>
        </w:rPr>
      </w:pPr>
      <w:bookmarkStart w:id="9" w:name="P152"/>
      <w:bookmarkEnd w:id="9"/>
      <w:r w:rsidRPr="006567FB">
        <w:rPr>
          <w:rFonts w:ascii="Times New Roman" w:hAnsi="Times New Roman" w:cs="Times New Roman"/>
          <w:sz w:val="28"/>
          <w:szCs w:val="28"/>
        </w:rPr>
        <w:t>6) лицо, претендующее на замещение должности государственной гражданской службы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bookmarkStart w:id="10" w:name="P153"/>
      <w:bookmarkEnd w:id="10"/>
      <w:r w:rsidRPr="006567FB">
        <w:rPr>
          <w:rFonts w:ascii="Times New Roman" w:hAnsi="Times New Roman" w:cs="Times New Roman"/>
          <w:sz w:val="28"/>
          <w:szCs w:val="28"/>
        </w:rPr>
        <w:t>7)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bookmarkStart w:id="11" w:name="P154"/>
      <w:bookmarkEnd w:id="11"/>
      <w:r w:rsidRPr="006567FB">
        <w:rPr>
          <w:rFonts w:ascii="Times New Roman" w:hAnsi="Times New Roman" w:cs="Times New Roman"/>
          <w:sz w:val="28"/>
          <w:szCs w:val="28"/>
        </w:rPr>
        <w:t>8) лицо, претендующее на замещение должности муниципальной службы, включенной в перечни, установленные правовым актом Губернатора Алтайского края, муниципальными правовыми актами;</w:t>
      </w:r>
    </w:p>
    <w:p w:rsidR="006567FB" w:rsidRPr="006567FB" w:rsidRDefault="006567FB" w:rsidP="006567FB">
      <w:pPr>
        <w:pStyle w:val="ConsPlusNormal"/>
        <w:ind w:firstLine="540"/>
        <w:jc w:val="both"/>
        <w:rPr>
          <w:rFonts w:ascii="Times New Roman" w:hAnsi="Times New Roman" w:cs="Times New Roman"/>
          <w:sz w:val="28"/>
          <w:szCs w:val="28"/>
        </w:rPr>
      </w:pPr>
      <w:bookmarkStart w:id="12" w:name="P155"/>
      <w:bookmarkEnd w:id="12"/>
      <w:r w:rsidRPr="006567FB">
        <w:rPr>
          <w:rFonts w:ascii="Times New Roman" w:hAnsi="Times New Roman" w:cs="Times New Roman"/>
          <w:sz w:val="28"/>
          <w:szCs w:val="28"/>
        </w:rPr>
        <w:t>9)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6567FB" w:rsidRPr="006567FB" w:rsidRDefault="006567FB" w:rsidP="006567FB">
      <w:pPr>
        <w:pStyle w:val="ConsPlusNormal"/>
        <w:ind w:firstLine="540"/>
        <w:jc w:val="both"/>
        <w:rPr>
          <w:rFonts w:ascii="Times New Roman" w:hAnsi="Times New Roman" w:cs="Times New Roman"/>
          <w:sz w:val="28"/>
          <w:szCs w:val="28"/>
        </w:rPr>
      </w:pPr>
      <w:bookmarkStart w:id="13" w:name="P156"/>
      <w:bookmarkEnd w:id="13"/>
      <w:r w:rsidRPr="006567FB">
        <w:rPr>
          <w:rFonts w:ascii="Times New Roman" w:hAnsi="Times New Roman" w:cs="Times New Roman"/>
          <w:sz w:val="28"/>
          <w:szCs w:val="28"/>
        </w:rPr>
        <w:t>10) лицо, претендующее на замещение должности главы местной администрации по контракту;</w:t>
      </w:r>
    </w:p>
    <w:p w:rsidR="006567FB" w:rsidRPr="006567FB" w:rsidRDefault="006567FB" w:rsidP="006567FB">
      <w:pPr>
        <w:pStyle w:val="ConsPlusNormal"/>
        <w:ind w:firstLine="540"/>
        <w:jc w:val="both"/>
        <w:rPr>
          <w:rFonts w:ascii="Times New Roman" w:hAnsi="Times New Roman" w:cs="Times New Roman"/>
          <w:sz w:val="28"/>
          <w:szCs w:val="28"/>
        </w:rPr>
      </w:pPr>
      <w:bookmarkStart w:id="14" w:name="P157"/>
      <w:bookmarkEnd w:id="14"/>
      <w:r w:rsidRPr="006567FB">
        <w:rPr>
          <w:rFonts w:ascii="Times New Roman" w:hAnsi="Times New Roman" w:cs="Times New Roman"/>
          <w:sz w:val="28"/>
          <w:szCs w:val="28"/>
        </w:rPr>
        <w:t>11) лицо, замещающее должность главы местной администрации по контракту;</w:t>
      </w:r>
    </w:p>
    <w:p w:rsidR="006567FB" w:rsidRPr="006567FB" w:rsidRDefault="006567FB" w:rsidP="006567FB">
      <w:pPr>
        <w:pStyle w:val="ConsPlusNormal"/>
        <w:ind w:firstLine="540"/>
        <w:jc w:val="both"/>
        <w:rPr>
          <w:rFonts w:ascii="Times New Roman" w:hAnsi="Times New Roman" w:cs="Times New Roman"/>
          <w:sz w:val="28"/>
          <w:szCs w:val="28"/>
        </w:rPr>
      </w:pPr>
      <w:bookmarkStart w:id="15" w:name="P158"/>
      <w:bookmarkEnd w:id="15"/>
      <w:r w:rsidRPr="006567FB">
        <w:rPr>
          <w:rFonts w:ascii="Times New Roman" w:hAnsi="Times New Roman" w:cs="Times New Roman"/>
          <w:sz w:val="28"/>
          <w:szCs w:val="28"/>
        </w:rPr>
        <w:t>12) лицо, претендующее на замещение должности руководителя государственного (муниципального) учреждения;</w:t>
      </w:r>
    </w:p>
    <w:p w:rsidR="006567FB" w:rsidRPr="006567FB" w:rsidRDefault="006567FB" w:rsidP="006567FB">
      <w:pPr>
        <w:pStyle w:val="ConsPlusNormal"/>
        <w:ind w:firstLine="540"/>
        <w:jc w:val="both"/>
        <w:rPr>
          <w:rFonts w:ascii="Times New Roman" w:hAnsi="Times New Roman" w:cs="Times New Roman"/>
          <w:sz w:val="28"/>
          <w:szCs w:val="28"/>
        </w:rPr>
      </w:pPr>
      <w:bookmarkStart w:id="16" w:name="P159"/>
      <w:bookmarkEnd w:id="16"/>
      <w:r w:rsidRPr="006567FB">
        <w:rPr>
          <w:rFonts w:ascii="Times New Roman" w:hAnsi="Times New Roman" w:cs="Times New Roman"/>
          <w:sz w:val="28"/>
          <w:szCs w:val="28"/>
        </w:rPr>
        <w:t>13) лицо, замещающее должность руководителя государственного (муниципального) учреждения.</w:t>
      </w:r>
    </w:p>
    <w:p w:rsidR="006567FB" w:rsidRPr="006567FB" w:rsidRDefault="006567FB" w:rsidP="006567FB">
      <w:pPr>
        <w:pStyle w:val="ConsPlusNormal"/>
        <w:ind w:firstLine="540"/>
        <w:jc w:val="both"/>
        <w:rPr>
          <w:rFonts w:ascii="Times New Roman" w:hAnsi="Times New Roman" w:cs="Times New Roman"/>
          <w:sz w:val="28"/>
          <w:szCs w:val="28"/>
        </w:rPr>
      </w:pPr>
      <w:bookmarkStart w:id="17" w:name="P160"/>
      <w:bookmarkEnd w:id="17"/>
      <w:r w:rsidRPr="006567FB">
        <w:rPr>
          <w:rFonts w:ascii="Times New Roman" w:hAnsi="Times New Roman" w:cs="Times New Roman"/>
          <w:sz w:val="28"/>
          <w:szCs w:val="28"/>
        </w:rPr>
        <w:t xml:space="preserve">2. Сведения о своих расходах, а также о расходах своих супруги (супруга) и несовершеннолетних детей, предусмотренные Федеральным </w:t>
      </w:r>
      <w:hyperlink r:id="rId23">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3 декабря 2012 года </w:t>
      </w:r>
      <w:r>
        <w:rPr>
          <w:rFonts w:ascii="Times New Roman" w:hAnsi="Times New Roman" w:cs="Times New Roman"/>
          <w:sz w:val="28"/>
          <w:szCs w:val="28"/>
        </w:rPr>
        <w:t>№</w:t>
      </w:r>
      <w:r w:rsidRPr="006567FB">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обязаны ежегодно представлять:</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депутат Алтайского краевого Законодательного Собрания;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lastRenderedPageBreak/>
        <w:t>2) лицо, замещающее государственную должность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лицо, замещающее муниципальную должность;</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4)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5)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6) лицо, замещающее должность главы местной администрации по контракту.</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3. Лица, указанные в </w:t>
      </w:r>
      <w:hyperlink w:anchor="P148">
        <w:r w:rsidRPr="006567FB">
          <w:rPr>
            <w:rFonts w:ascii="Times New Roman" w:hAnsi="Times New Roman" w:cs="Times New Roman"/>
            <w:sz w:val="28"/>
            <w:szCs w:val="28"/>
          </w:rPr>
          <w:t>пунктах 2</w:t>
        </w:r>
      </w:hyperlink>
      <w:r w:rsidRPr="006567FB">
        <w:rPr>
          <w:rFonts w:ascii="Times New Roman" w:hAnsi="Times New Roman" w:cs="Times New Roman"/>
          <w:sz w:val="28"/>
          <w:szCs w:val="28"/>
        </w:rPr>
        <w:t xml:space="preserve">, </w:t>
      </w:r>
      <w:hyperlink w:anchor="P150">
        <w:r w:rsidRPr="006567FB">
          <w:rPr>
            <w:rFonts w:ascii="Times New Roman" w:hAnsi="Times New Roman" w:cs="Times New Roman"/>
            <w:sz w:val="28"/>
            <w:szCs w:val="28"/>
          </w:rPr>
          <w:t>4</w:t>
        </w:r>
      </w:hyperlink>
      <w:r w:rsidRPr="006567FB">
        <w:rPr>
          <w:rFonts w:ascii="Times New Roman" w:hAnsi="Times New Roman" w:cs="Times New Roman"/>
          <w:sz w:val="28"/>
          <w:szCs w:val="28"/>
        </w:rPr>
        <w:t xml:space="preserve">, </w:t>
      </w:r>
      <w:hyperlink w:anchor="P152">
        <w:r w:rsidRPr="006567FB">
          <w:rPr>
            <w:rFonts w:ascii="Times New Roman" w:hAnsi="Times New Roman" w:cs="Times New Roman"/>
            <w:sz w:val="28"/>
            <w:szCs w:val="28"/>
          </w:rPr>
          <w:t>6</w:t>
        </w:r>
      </w:hyperlink>
      <w:r w:rsidRPr="006567FB">
        <w:rPr>
          <w:rFonts w:ascii="Times New Roman" w:hAnsi="Times New Roman" w:cs="Times New Roman"/>
          <w:sz w:val="28"/>
          <w:szCs w:val="28"/>
        </w:rPr>
        <w:t xml:space="preserve">, </w:t>
      </w:r>
      <w:hyperlink w:anchor="P154">
        <w:r w:rsidRPr="006567FB">
          <w:rPr>
            <w:rFonts w:ascii="Times New Roman" w:hAnsi="Times New Roman" w:cs="Times New Roman"/>
            <w:sz w:val="28"/>
            <w:szCs w:val="28"/>
          </w:rPr>
          <w:t>8</w:t>
        </w:r>
      </w:hyperlink>
      <w:r w:rsidRPr="006567FB">
        <w:rPr>
          <w:rFonts w:ascii="Times New Roman" w:hAnsi="Times New Roman" w:cs="Times New Roman"/>
          <w:sz w:val="28"/>
          <w:szCs w:val="28"/>
        </w:rPr>
        <w:t xml:space="preserve">, </w:t>
      </w:r>
      <w:hyperlink w:anchor="P156">
        <w:r w:rsidRPr="006567FB">
          <w:rPr>
            <w:rFonts w:ascii="Times New Roman" w:hAnsi="Times New Roman" w:cs="Times New Roman"/>
            <w:sz w:val="28"/>
            <w:szCs w:val="28"/>
          </w:rPr>
          <w:t>10</w:t>
        </w:r>
      </w:hyperlink>
      <w:r w:rsidRPr="006567FB">
        <w:rPr>
          <w:rFonts w:ascii="Times New Roman" w:hAnsi="Times New Roman" w:cs="Times New Roman"/>
          <w:sz w:val="28"/>
          <w:szCs w:val="28"/>
        </w:rPr>
        <w:t xml:space="preserve">, </w:t>
      </w:r>
      <w:hyperlink w:anchor="P158">
        <w:r w:rsidRPr="006567FB">
          <w:rPr>
            <w:rFonts w:ascii="Times New Roman" w:hAnsi="Times New Roman" w:cs="Times New Roman"/>
            <w:sz w:val="28"/>
            <w:szCs w:val="28"/>
          </w:rPr>
          <w:t>12 части 1</w:t>
        </w:r>
      </w:hyperlink>
      <w:r w:rsidRPr="006567FB">
        <w:rPr>
          <w:rFonts w:ascii="Times New Roman" w:hAnsi="Times New Roman" w:cs="Times New Roman"/>
          <w:sz w:val="28"/>
          <w:szCs w:val="28"/>
        </w:rPr>
        <w:t xml:space="preserve"> настоящей статьи, при назначении (избрании) на должности представляют:</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4. Лица, указанные в </w:t>
      </w:r>
      <w:hyperlink w:anchor="P147">
        <w:r w:rsidRPr="006567FB">
          <w:rPr>
            <w:rFonts w:ascii="Times New Roman" w:hAnsi="Times New Roman" w:cs="Times New Roman"/>
            <w:sz w:val="28"/>
            <w:szCs w:val="28"/>
          </w:rPr>
          <w:t>пунктах 1</w:t>
        </w:r>
      </w:hyperlink>
      <w:r w:rsidRPr="006567FB">
        <w:rPr>
          <w:rFonts w:ascii="Times New Roman" w:hAnsi="Times New Roman" w:cs="Times New Roman"/>
          <w:sz w:val="28"/>
          <w:szCs w:val="28"/>
        </w:rPr>
        <w:t xml:space="preserve">, </w:t>
      </w:r>
      <w:hyperlink w:anchor="P149">
        <w:r w:rsidRPr="006567FB">
          <w:rPr>
            <w:rFonts w:ascii="Times New Roman" w:hAnsi="Times New Roman" w:cs="Times New Roman"/>
            <w:sz w:val="28"/>
            <w:szCs w:val="28"/>
          </w:rPr>
          <w:t>3</w:t>
        </w:r>
      </w:hyperlink>
      <w:r w:rsidRPr="006567FB">
        <w:rPr>
          <w:rFonts w:ascii="Times New Roman" w:hAnsi="Times New Roman" w:cs="Times New Roman"/>
          <w:sz w:val="28"/>
          <w:szCs w:val="28"/>
        </w:rPr>
        <w:t xml:space="preserve">, </w:t>
      </w:r>
      <w:hyperlink w:anchor="P151">
        <w:r w:rsidRPr="006567FB">
          <w:rPr>
            <w:rFonts w:ascii="Times New Roman" w:hAnsi="Times New Roman" w:cs="Times New Roman"/>
            <w:sz w:val="28"/>
            <w:szCs w:val="28"/>
          </w:rPr>
          <w:t>5</w:t>
        </w:r>
      </w:hyperlink>
      <w:r w:rsidRPr="006567FB">
        <w:rPr>
          <w:rFonts w:ascii="Times New Roman" w:hAnsi="Times New Roman" w:cs="Times New Roman"/>
          <w:sz w:val="28"/>
          <w:szCs w:val="28"/>
        </w:rPr>
        <w:t xml:space="preserve">, </w:t>
      </w:r>
      <w:hyperlink w:anchor="P153">
        <w:r w:rsidRPr="006567FB">
          <w:rPr>
            <w:rFonts w:ascii="Times New Roman" w:hAnsi="Times New Roman" w:cs="Times New Roman"/>
            <w:sz w:val="28"/>
            <w:szCs w:val="28"/>
          </w:rPr>
          <w:t>7</w:t>
        </w:r>
      </w:hyperlink>
      <w:r w:rsidRPr="006567FB">
        <w:rPr>
          <w:rFonts w:ascii="Times New Roman" w:hAnsi="Times New Roman" w:cs="Times New Roman"/>
          <w:sz w:val="28"/>
          <w:szCs w:val="28"/>
        </w:rPr>
        <w:t xml:space="preserve">, </w:t>
      </w:r>
      <w:hyperlink w:anchor="P155">
        <w:r w:rsidRPr="006567FB">
          <w:rPr>
            <w:rFonts w:ascii="Times New Roman" w:hAnsi="Times New Roman" w:cs="Times New Roman"/>
            <w:sz w:val="28"/>
            <w:szCs w:val="28"/>
          </w:rPr>
          <w:t>9</w:t>
        </w:r>
      </w:hyperlink>
      <w:r w:rsidRPr="006567FB">
        <w:rPr>
          <w:rFonts w:ascii="Times New Roman" w:hAnsi="Times New Roman" w:cs="Times New Roman"/>
          <w:sz w:val="28"/>
          <w:szCs w:val="28"/>
        </w:rPr>
        <w:t xml:space="preserve">, </w:t>
      </w:r>
      <w:hyperlink w:anchor="P157">
        <w:r w:rsidRPr="006567FB">
          <w:rPr>
            <w:rFonts w:ascii="Times New Roman" w:hAnsi="Times New Roman" w:cs="Times New Roman"/>
            <w:sz w:val="28"/>
            <w:szCs w:val="28"/>
          </w:rPr>
          <w:t>11</w:t>
        </w:r>
      </w:hyperlink>
      <w:r w:rsidRPr="006567FB">
        <w:rPr>
          <w:rFonts w:ascii="Times New Roman" w:hAnsi="Times New Roman" w:cs="Times New Roman"/>
          <w:sz w:val="28"/>
          <w:szCs w:val="28"/>
        </w:rPr>
        <w:t xml:space="preserve">, </w:t>
      </w:r>
      <w:hyperlink w:anchor="P159">
        <w:r w:rsidRPr="006567FB">
          <w:rPr>
            <w:rFonts w:ascii="Times New Roman" w:hAnsi="Times New Roman" w:cs="Times New Roman"/>
            <w:sz w:val="28"/>
            <w:szCs w:val="28"/>
          </w:rPr>
          <w:t>13 части 1</w:t>
        </w:r>
      </w:hyperlink>
      <w:r w:rsidRPr="006567FB">
        <w:rPr>
          <w:rFonts w:ascii="Times New Roman" w:hAnsi="Times New Roman" w:cs="Times New Roman"/>
          <w:sz w:val="28"/>
          <w:szCs w:val="28"/>
        </w:rPr>
        <w:t xml:space="preserve"> настоящей статьи (за исключением лиц, замещающих муниципальные должности депутатов представительных органов сельских поселений и осуществляющих свои полномочия на непостоянной основе), представляют ежегодно:</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лицу на праве собственности, и о своих обязательствах имущественного характера по состоянию на конец отчетного периода;</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5. Лица, указанные в </w:t>
      </w:r>
      <w:hyperlink w:anchor="P160">
        <w:r w:rsidRPr="006567FB">
          <w:rPr>
            <w:rFonts w:ascii="Times New Roman" w:hAnsi="Times New Roman" w:cs="Times New Roman"/>
            <w:sz w:val="28"/>
            <w:szCs w:val="28"/>
          </w:rPr>
          <w:t>части 2</w:t>
        </w:r>
      </w:hyperlink>
      <w:r w:rsidRPr="006567FB">
        <w:rPr>
          <w:rFonts w:ascii="Times New Roman" w:hAnsi="Times New Roman" w:cs="Times New Roman"/>
          <w:sz w:val="28"/>
          <w:szCs w:val="28"/>
        </w:rPr>
        <w:t xml:space="preserve"> настоящей статьи (за исключением лиц, </w:t>
      </w:r>
      <w:r w:rsidRPr="006567FB">
        <w:rPr>
          <w:rFonts w:ascii="Times New Roman" w:hAnsi="Times New Roman" w:cs="Times New Roman"/>
          <w:sz w:val="28"/>
          <w:szCs w:val="28"/>
        </w:rPr>
        <w:lastRenderedPageBreak/>
        <w:t>замещающих муниципальные должности депутатов представительных органов сельских поселений и осуществляющих свои полномочия на непостоянной основе), представляют ежегодно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лицом,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6. Депутаты Алтайского краевого Законодательного Собрания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порядке, установленном федеральными законами и законами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6.1. Лица, претендующие на замещение государственных должностей Алтайского края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w:t>
      </w:r>
      <w:hyperlink r:id="rId24">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Алтайского края от 9 декабря 2005 года </w:t>
      </w:r>
      <w:r>
        <w:rPr>
          <w:rFonts w:ascii="Times New Roman" w:hAnsi="Times New Roman" w:cs="Times New Roman"/>
          <w:sz w:val="28"/>
          <w:szCs w:val="28"/>
        </w:rPr>
        <w:t>№</w:t>
      </w:r>
      <w:r w:rsidRPr="006567FB">
        <w:rPr>
          <w:rFonts w:ascii="Times New Roman" w:hAnsi="Times New Roman" w:cs="Times New Roman"/>
          <w:sz w:val="28"/>
          <w:szCs w:val="28"/>
        </w:rPr>
        <w:t xml:space="preserve"> 120-ЗС "О государственных должностях Алтайского края", если иное не установлено федеральными законами.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7. Лица, претендующие на замещение должностей государственной гражданской службы Алтайского края, должностей муниципальной службы (за исключением должности главы местной администрации по контракту), должности руководителя государственного (муниципального) учреждения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в соответствии с федеральными законами, законами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7-1.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w:t>
      </w:r>
      <w:r w:rsidRPr="006567FB">
        <w:rPr>
          <w:rFonts w:ascii="Times New Roman" w:hAnsi="Times New Roman" w:cs="Times New Roman"/>
          <w:sz w:val="28"/>
          <w:szCs w:val="28"/>
        </w:rPr>
        <w:lastRenderedPageBreak/>
        <w:t xml:space="preserve">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25">
        <w:r w:rsidRPr="006567FB">
          <w:rPr>
            <w:rFonts w:ascii="Times New Roman" w:hAnsi="Times New Roman" w:cs="Times New Roman"/>
            <w:sz w:val="28"/>
            <w:szCs w:val="28"/>
          </w:rPr>
          <w:t>частью 1 статьи 3</w:t>
        </w:r>
      </w:hyperlink>
      <w:r w:rsidRPr="006567FB">
        <w:rPr>
          <w:rFonts w:ascii="Times New Roman" w:hAnsi="Times New Roman" w:cs="Times New Roman"/>
          <w:sz w:val="28"/>
          <w:szCs w:val="28"/>
        </w:rPr>
        <w:t xml:space="preserve"> Федерального закона от 3 декабря 2012 года </w:t>
      </w:r>
      <w:r>
        <w:rPr>
          <w:rFonts w:ascii="Times New Roman" w:hAnsi="Times New Roman" w:cs="Times New Roman"/>
          <w:sz w:val="28"/>
          <w:szCs w:val="28"/>
        </w:rPr>
        <w:t>№</w:t>
      </w:r>
      <w:r w:rsidRPr="006567FB">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Алтайского края в письменном виде по </w:t>
      </w:r>
      <w:hyperlink r:id="rId26">
        <w:r w:rsidRPr="006567FB">
          <w:rPr>
            <w:rFonts w:ascii="Times New Roman" w:hAnsi="Times New Roman" w:cs="Times New Roman"/>
            <w:sz w:val="28"/>
            <w:szCs w:val="28"/>
          </w:rPr>
          <w:t>форме</w:t>
        </w:r>
      </w:hyperlink>
      <w:r w:rsidRPr="006567FB">
        <w:rPr>
          <w:rFonts w:ascii="Times New Roman" w:hAnsi="Times New Roman" w:cs="Times New Roman"/>
          <w:sz w:val="28"/>
          <w:szCs w:val="28"/>
        </w:rPr>
        <w:t>, установленной Губернатором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7-2. Сообщение подается депутатом представительного органа сельского поселения, осуществляющим свои полномочия на непостоянной основе, через орган, указанный в </w:t>
      </w:r>
      <w:hyperlink w:anchor="P208">
        <w:r w:rsidRPr="006567FB">
          <w:rPr>
            <w:rFonts w:ascii="Times New Roman" w:hAnsi="Times New Roman" w:cs="Times New Roman"/>
            <w:sz w:val="28"/>
            <w:szCs w:val="28"/>
          </w:rPr>
          <w:t>части 1 статьи 11-3</w:t>
        </w:r>
      </w:hyperlink>
      <w:r w:rsidRPr="006567FB">
        <w:rPr>
          <w:rFonts w:ascii="Times New Roman" w:hAnsi="Times New Roman" w:cs="Times New Roman"/>
          <w:sz w:val="28"/>
          <w:szCs w:val="28"/>
        </w:rPr>
        <w:t xml:space="preserve"> настоящего Закона, ежегодно не позднее 30 апреля, года, следующего за отчетным финансовым годом (отчетным периодом).</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7-3. Указанное сообщение подается депутатом самостоятельно или через структурное подразделение (должностное лицо) органа местного самоуправления, муниципального органа соответствующего муниципального района, уполномоченное руководителем органа местного самоуправления, муниципального органа, или направляется по почте заказным письмом с уведомлением о вручении.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8. Если иное не установлено федеральным законом, лица, претендующие на замещение муниципальных должностей, должности главы местной администрации по контракту,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Алтайского края в порядке, установленном настоящими Законом.</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9. Сведения о доходах, расходах, об имуществе и обязательствах имущественного характера, предусмотренные настоящей статьей, представляются в виде справки по </w:t>
      </w:r>
      <w:hyperlink r:id="rId27">
        <w:r w:rsidRPr="006567FB">
          <w:rPr>
            <w:rFonts w:ascii="Times New Roman" w:hAnsi="Times New Roman" w:cs="Times New Roman"/>
            <w:sz w:val="28"/>
            <w:szCs w:val="28"/>
          </w:rPr>
          <w:t>форме</w:t>
        </w:r>
      </w:hyperlink>
      <w:r w:rsidRPr="006567FB">
        <w:rPr>
          <w:rFonts w:ascii="Times New Roman" w:hAnsi="Times New Roman" w:cs="Times New Roman"/>
          <w:sz w:val="28"/>
          <w:szCs w:val="28"/>
        </w:rPr>
        <w:t>, утвержденной Президентом Российской Федерации, заполненной с использованием специального программного обеспечения "Справки БК".</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D56EB9">
      <w:pPr>
        <w:pStyle w:val="ConsPlusTitle"/>
        <w:spacing w:line="240" w:lineRule="exact"/>
        <w:ind w:firstLine="539"/>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11-2. Проверка достоверности и полноты сведений о доходах, расходах, об имуществе и обязательствах имущественного характера. Контроль за соответствием расходов лиц, замещающих определенные должности, их доходам</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1. Проверка достоверности и полноты сведений о доходах, расходах, об имуществе и обязательствах имущественного характера, представляемых лицами, указанными в </w:t>
      </w:r>
      <w:hyperlink w:anchor="P143">
        <w:r w:rsidRPr="006567FB">
          <w:rPr>
            <w:rFonts w:ascii="Times New Roman" w:hAnsi="Times New Roman" w:cs="Times New Roman"/>
            <w:sz w:val="28"/>
            <w:szCs w:val="28"/>
          </w:rPr>
          <w:t>статье 11-1</w:t>
        </w:r>
      </w:hyperlink>
      <w:r w:rsidRPr="006567FB">
        <w:rPr>
          <w:rFonts w:ascii="Times New Roman" w:hAnsi="Times New Roman" w:cs="Times New Roman"/>
          <w:sz w:val="28"/>
          <w:szCs w:val="28"/>
        </w:rPr>
        <w:t xml:space="preserve"> настоящего Закона, осуществляется в </w:t>
      </w:r>
      <w:r w:rsidRPr="006567FB">
        <w:rPr>
          <w:rFonts w:ascii="Times New Roman" w:hAnsi="Times New Roman" w:cs="Times New Roman"/>
          <w:sz w:val="28"/>
          <w:szCs w:val="28"/>
        </w:rPr>
        <w:lastRenderedPageBreak/>
        <w:t>соответствии с федеральными законами, законами и иными нормативными правовыми актами Алтайского края, устанавливающими статус отдельных должностных лиц, настоящим Законом.</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1.1. Контроль за законностью получения денежных средств лицами, указанными в </w:t>
      </w:r>
      <w:hyperlink w:anchor="P146">
        <w:r w:rsidRPr="006567FB">
          <w:rPr>
            <w:rFonts w:ascii="Times New Roman" w:hAnsi="Times New Roman" w:cs="Times New Roman"/>
            <w:sz w:val="28"/>
            <w:szCs w:val="28"/>
          </w:rPr>
          <w:t>части 1 статьи 11-1</w:t>
        </w:r>
      </w:hyperlink>
      <w:r w:rsidRPr="006567FB">
        <w:rPr>
          <w:rFonts w:ascii="Times New Roman" w:hAnsi="Times New Roman" w:cs="Times New Roman"/>
          <w:sz w:val="28"/>
          <w:szCs w:val="28"/>
        </w:rPr>
        <w:t xml:space="preserve"> настоящего Закона, осуществляется в соответствии со </w:t>
      </w:r>
      <w:hyperlink r:id="rId28">
        <w:r w:rsidRPr="006567FB">
          <w:rPr>
            <w:rFonts w:ascii="Times New Roman" w:hAnsi="Times New Roman" w:cs="Times New Roman"/>
            <w:sz w:val="28"/>
            <w:szCs w:val="28"/>
          </w:rPr>
          <w:t>статьей 8.2</w:t>
        </w:r>
      </w:hyperlink>
      <w:r w:rsidRPr="006567FB">
        <w:rPr>
          <w:rFonts w:ascii="Times New Roman" w:hAnsi="Times New Roman" w:cs="Times New Roman"/>
          <w:sz w:val="28"/>
          <w:szCs w:val="28"/>
        </w:rPr>
        <w:t xml:space="preserve"> Федерального закона "О противодействии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2. Контроль за соответствием расходов лиц, указанных в </w:t>
      </w:r>
      <w:hyperlink w:anchor="P160">
        <w:r w:rsidRPr="006567FB">
          <w:rPr>
            <w:rFonts w:ascii="Times New Roman" w:hAnsi="Times New Roman" w:cs="Times New Roman"/>
            <w:sz w:val="28"/>
            <w:szCs w:val="28"/>
          </w:rPr>
          <w:t>части 2 статьи 11-1</w:t>
        </w:r>
      </w:hyperlink>
      <w:r w:rsidRPr="006567FB">
        <w:rPr>
          <w:rFonts w:ascii="Times New Roman" w:hAnsi="Times New Roman" w:cs="Times New Roman"/>
          <w:sz w:val="28"/>
          <w:szCs w:val="28"/>
        </w:rPr>
        <w:t xml:space="preserve"> настоящего Закона, их супруг (супругов) и несовершеннолетних детей доходам данных лиц и их супруг (супругов) (далее - контроль за расходами) осуществляется в соответствии с Федеральным </w:t>
      </w:r>
      <w:hyperlink r:id="rId29">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3 декабря 2012 года </w:t>
      </w:r>
      <w:r>
        <w:rPr>
          <w:rFonts w:ascii="Times New Roman" w:hAnsi="Times New Roman" w:cs="Times New Roman"/>
          <w:sz w:val="28"/>
          <w:szCs w:val="28"/>
        </w:rPr>
        <w:t>№</w:t>
      </w:r>
      <w:r w:rsidRPr="006567FB">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3. Решение об осуществлении контроля за расходами лиц, указанных в части 2 статьи 11-1 настоящего Закона, принимает Губернатор Алтайского края или уполномоченное им должностное лицо в соответствии с Федеральным </w:t>
      </w:r>
      <w:hyperlink r:id="rId30">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от 3 декабря 2012 года </w:t>
      </w:r>
      <w:r>
        <w:rPr>
          <w:rFonts w:ascii="Times New Roman" w:hAnsi="Times New Roman" w:cs="Times New Roman"/>
          <w:sz w:val="28"/>
          <w:szCs w:val="28"/>
        </w:rPr>
        <w:t>№</w:t>
      </w:r>
      <w:r w:rsidRPr="006567FB">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
    <w:p w:rsidR="006567FB" w:rsidRPr="006567FB" w:rsidRDefault="006567FB" w:rsidP="006567FB">
      <w:pPr>
        <w:pStyle w:val="ConsPlusNormal"/>
        <w:jc w:val="both"/>
        <w:rPr>
          <w:rFonts w:ascii="Times New Roman" w:hAnsi="Times New Roman" w:cs="Times New Roman"/>
          <w:sz w:val="28"/>
          <w:szCs w:val="28"/>
        </w:rPr>
      </w:pPr>
      <w:r w:rsidRPr="006567FB">
        <w:rPr>
          <w:rFonts w:ascii="Times New Roman" w:hAnsi="Times New Roman" w:cs="Times New Roman"/>
          <w:sz w:val="28"/>
          <w:szCs w:val="28"/>
        </w:rPr>
        <w:t xml:space="preserve">(часть 3 в ред. </w:t>
      </w:r>
      <w:hyperlink r:id="rId31">
        <w:r w:rsidRPr="006567FB">
          <w:rPr>
            <w:rFonts w:ascii="Times New Roman" w:hAnsi="Times New Roman" w:cs="Times New Roman"/>
            <w:sz w:val="28"/>
            <w:szCs w:val="28"/>
          </w:rPr>
          <w:t>Закона</w:t>
        </w:r>
      </w:hyperlink>
      <w:r w:rsidRPr="006567FB">
        <w:rPr>
          <w:rFonts w:ascii="Times New Roman" w:hAnsi="Times New Roman" w:cs="Times New Roman"/>
          <w:sz w:val="28"/>
          <w:szCs w:val="28"/>
        </w:rPr>
        <w:t xml:space="preserve"> Алтайского края от 31.08.2022 </w:t>
      </w:r>
      <w:r>
        <w:rPr>
          <w:rFonts w:ascii="Times New Roman" w:hAnsi="Times New Roman" w:cs="Times New Roman"/>
          <w:sz w:val="28"/>
          <w:szCs w:val="28"/>
        </w:rPr>
        <w:t>№</w:t>
      </w:r>
      <w:r w:rsidRPr="006567FB">
        <w:rPr>
          <w:rFonts w:ascii="Times New Roman" w:hAnsi="Times New Roman" w:cs="Times New Roman"/>
          <w:sz w:val="28"/>
          <w:szCs w:val="28"/>
        </w:rPr>
        <w:t xml:space="preserve"> 60-ЗС)</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4. Решение об осуществлении контроля за расходами депутатов Алтайского краевого Законодательного Собрания в течение трех рабочих дней направляется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для осуществления контроля за расходами.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5. Контроль за расходами лиц, указанных в </w:t>
      </w:r>
      <w:hyperlink w:anchor="P160">
        <w:r w:rsidRPr="006567FB">
          <w:rPr>
            <w:rFonts w:ascii="Times New Roman" w:hAnsi="Times New Roman" w:cs="Times New Roman"/>
            <w:sz w:val="28"/>
            <w:szCs w:val="28"/>
          </w:rPr>
          <w:t>части 2 статьи 11-1</w:t>
        </w:r>
      </w:hyperlink>
      <w:r w:rsidRPr="006567FB">
        <w:rPr>
          <w:rFonts w:ascii="Times New Roman" w:hAnsi="Times New Roman" w:cs="Times New Roman"/>
          <w:sz w:val="28"/>
          <w:szCs w:val="28"/>
        </w:rPr>
        <w:t xml:space="preserve"> настоящего Закона, за исключением депутатов Алтайского краевого Законодательного Собрания, осуществляется органом, уполномоченным Губернатором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6. Контроль за расходами депутатов Алтайского краевого Законодательного Собрания осуществляется комиссией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D56EB9">
      <w:pPr>
        <w:pStyle w:val="ConsPlusTitle"/>
        <w:spacing w:line="240" w:lineRule="exact"/>
        <w:ind w:firstLine="539"/>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11-3. Порядок представления сведений о доходах, расходах, об имуществе и обязательствах имущественного характера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6567FB" w:rsidRPr="006567FB" w:rsidRDefault="006567FB" w:rsidP="006567FB">
      <w:pPr>
        <w:pStyle w:val="ConsPlusNormal"/>
        <w:ind w:firstLine="540"/>
        <w:jc w:val="both"/>
        <w:rPr>
          <w:rFonts w:ascii="Times New Roman" w:hAnsi="Times New Roman" w:cs="Times New Roman"/>
          <w:sz w:val="28"/>
          <w:szCs w:val="28"/>
        </w:rPr>
      </w:pPr>
      <w:bookmarkStart w:id="18" w:name="P208"/>
      <w:bookmarkEnd w:id="18"/>
      <w:r w:rsidRPr="006567FB">
        <w:rPr>
          <w:rFonts w:ascii="Times New Roman" w:hAnsi="Times New Roman" w:cs="Times New Roman"/>
          <w:sz w:val="28"/>
          <w:szCs w:val="28"/>
        </w:rPr>
        <w:t xml:space="preserve">1. Лицо, претендующее на замещение муниципальной должности, должности главы местной администрации по контракту, и лицо, замещающее </w:t>
      </w:r>
      <w:r w:rsidRPr="006567FB">
        <w:rPr>
          <w:rFonts w:ascii="Times New Roman" w:hAnsi="Times New Roman" w:cs="Times New Roman"/>
          <w:sz w:val="28"/>
          <w:szCs w:val="28"/>
        </w:rPr>
        <w:lastRenderedPageBreak/>
        <w:t>указанную должность, представляет сведения о доходах, расходах, об имуществе и обязательствах имущественного характера Губернатору Алтайского края через орган по профилактике коррупционных и иных правонарушений, созданный Губернатором Алтайского края (далее - орган по профилактике коррупционных и иных правонарушений).</w:t>
      </w:r>
    </w:p>
    <w:p w:rsidR="006567FB" w:rsidRPr="006567FB" w:rsidRDefault="006567FB" w:rsidP="00D56EB9">
      <w:pPr>
        <w:pStyle w:val="ConsPlusNormal"/>
        <w:ind w:firstLine="540"/>
        <w:jc w:val="both"/>
        <w:rPr>
          <w:rFonts w:ascii="Times New Roman" w:hAnsi="Times New Roman" w:cs="Times New Roman"/>
          <w:sz w:val="28"/>
          <w:szCs w:val="28"/>
        </w:rPr>
      </w:pPr>
      <w:bookmarkStart w:id="19" w:name="P209"/>
      <w:bookmarkEnd w:id="19"/>
      <w:r w:rsidRPr="006567FB">
        <w:rPr>
          <w:rFonts w:ascii="Times New Roman" w:hAnsi="Times New Roman" w:cs="Times New Roman"/>
          <w:sz w:val="28"/>
          <w:szCs w:val="28"/>
        </w:rPr>
        <w:t xml:space="preserve">2. Лицо, указанное в </w:t>
      </w:r>
      <w:hyperlink w:anchor="P208">
        <w:r w:rsidRPr="006567FB">
          <w:rPr>
            <w:rFonts w:ascii="Times New Roman" w:hAnsi="Times New Roman" w:cs="Times New Roman"/>
            <w:sz w:val="28"/>
            <w:szCs w:val="28"/>
          </w:rPr>
          <w:t>части 1</w:t>
        </w:r>
      </w:hyperlink>
      <w:r w:rsidRPr="006567FB">
        <w:rPr>
          <w:rFonts w:ascii="Times New Roman" w:hAnsi="Times New Roman" w:cs="Times New Roman"/>
          <w:sz w:val="28"/>
          <w:szCs w:val="28"/>
        </w:rPr>
        <w:t xml:space="preserve"> настоящей статьи, передает сведения о доходах, расходах, об имуществе и обязательствах имущественного характера в орган по профилактике коррупционных и иных правонарушений самостоятельно либо через структурное подразделение (должностное лицо) органа местного самоуправления, муниципального органа соответствующего муниципального района, муниципального округа и городского округа, уполномоченное руководителем органа местного самоупр</w:t>
      </w:r>
      <w:r w:rsidR="00D56EB9">
        <w:rPr>
          <w:rFonts w:ascii="Times New Roman" w:hAnsi="Times New Roman" w:cs="Times New Roman"/>
          <w:sz w:val="28"/>
          <w:szCs w:val="28"/>
        </w:rPr>
        <w:t>авления, муниципального органа.</w:t>
      </w:r>
    </w:p>
    <w:p w:rsidR="006567FB" w:rsidRPr="006567FB" w:rsidRDefault="006567FB" w:rsidP="006567FB">
      <w:pPr>
        <w:pStyle w:val="ConsPlusNormal"/>
        <w:ind w:firstLine="540"/>
        <w:jc w:val="both"/>
        <w:rPr>
          <w:rFonts w:ascii="Times New Roman" w:hAnsi="Times New Roman" w:cs="Times New Roman"/>
          <w:sz w:val="28"/>
          <w:szCs w:val="28"/>
        </w:rPr>
      </w:pPr>
      <w:r w:rsidRPr="00EC76E4">
        <w:rPr>
          <w:rFonts w:ascii="Times New Roman" w:hAnsi="Times New Roman" w:cs="Times New Roman"/>
          <w:sz w:val="28"/>
          <w:szCs w:val="28"/>
        </w:rPr>
        <w:t xml:space="preserve">3. Указанное в </w:t>
      </w:r>
      <w:hyperlink w:anchor="P209">
        <w:r w:rsidRPr="00EC76E4">
          <w:rPr>
            <w:rFonts w:ascii="Times New Roman" w:hAnsi="Times New Roman" w:cs="Times New Roman"/>
            <w:sz w:val="28"/>
            <w:szCs w:val="28"/>
          </w:rPr>
          <w:t>части 2</w:t>
        </w:r>
      </w:hyperlink>
      <w:r w:rsidRPr="00EC76E4">
        <w:rPr>
          <w:rFonts w:ascii="Times New Roman" w:hAnsi="Times New Roman" w:cs="Times New Roman"/>
          <w:sz w:val="28"/>
          <w:szCs w:val="28"/>
        </w:rPr>
        <w:t xml:space="preserve"> настоящей статьи структурное подразделение (должностное лицо) органа местного самоуправления, муниципального органа обеспечивает направление сведений о доходах, расходах, об имуществе и обязательствах имущественного характера в орган по профилактике коррупционных и иных правонарушений в срок, установленный </w:t>
      </w:r>
      <w:hyperlink w:anchor="P214">
        <w:r w:rsidRPr="00EC76E4">
          <w:rPr>
            <w:rFonts w:ascii="Times New Roman" w:hAnsi="Times New Roman" w:cs="Times New Roman"/>
            <w:sz w:val="28"/>
            <w:szCs w:val="28"/>
          </w:rPr>
          <w:t>частью 5</w:t>
        </w:r>
      </w:hyperlink>
      <w:r w:rsidRPr="00EC76E4">
        <w:rPr>
          <w:rFonts w:ascii="Times New Roman" w:hAnsi="Times New Roman" w:cs="Times New Roman"/>
          <w:sz w:val="28"/>
          <w:szCs w:val="28"/>
        </w:rPr>
        <w:t xml:space="preserve"> настоящей статьи.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4. Утратила силу. - </w:t>
      </w:r>
      <w:hyperlink r:id="rId32">
        <w:r w:rsidRPr="006567FB">
          <w:rPr>
            <w:rFonts w:ascii="Times New Roman" w:hAnsi="Times New Roman" w:cs="Times New Roman"/>
            <w:sz w:val="28"/>
            <w:szCs w:val="28"/>
          </w:rPr>
          <w:t>Закон</w:t>
        </w:r>
      </w:hyperlink>
      <w:r w:rsidRPr="006567FB">
        <w:rPr>
          <w:rFonts w:ascii="Times New Roman" w:hAnsi="Times New Roman" w:cs="Times New Roman"/>
          <w:sz w:val="28"/>
          <w:szCs w:val="28"/>
        </w:rPr>
        <w:t xml:space="preserve"> Алтайского края от 31.10.2018 </w:t>
      </w:r>
      <w:r>
        <w:rPr>
          <w:rFonts w:ascii="Times New Roman" w:hAnsi="Times New Roman" w:cs="Times New Roman"/>
          <w:sz w:val="28"/>
          <w:szCs w:val="28"/>
        </w:rPr>
        <w:t>№</w:t>
      </w:r>
      <w:r w:rsidRPr="006567FB">
        <w:rPr>
          <w:rFonts w:ascii="Times New Roman" w:hAnsi="Times New Roman" w:cs="Times New Roman"/>
          <w:sz w:val="28"/>
          <w:szCs w:val="28"/>
        </w:rPr>
        <w:t xml:space="preserve"> 80-ЗС.</w:t>
      </w:r>
    </w:p>
    <w:p w:rsidR="006567FB" w:rsidRPr="006567FB" w:rsidRDefault="006567FB" w:rsidP="006567FB">
      <w:pPr>
        <w:pStyle w:val="ConsPlusNormal"/>
        <w:ind w:firstLine="540"/>
        <w:jc w:val="both"/>
        <w:rPr>
          <w:rFonts w:ascii="Times New Roman" w:hAnsi="Times New Roman" w:cs="Times New Roman"/>
          <w:sz w:val="28"/>
          <w:szCs w:val="28"/>
        </w:rPr>
      </w:pPr>
      <w:bookmarkStart w:id="20" w:name="P214"/>
      <w:bookmarkEnd w:id="20"/>
      <w:r w:rsidRPr="006567FB">
        <w:rPr>
          <w:rFonts w:ascii="Times New Roman" w:hAnsi="Times New Roman" w:cs="Times New Roman"/>
          <w:sz w:val="28"/>
          <w:szCs w:val="28"/>
        </w:rPr>
        <w:t>5. Сведения о доходах, расходах, об имуществе и обязательствах имущественного характера представляются: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лицом, претендующим на замещение муниципальной должности, должности главы местной администрации по контракту, - при назначении (избрании) на соответствующую должность;</w:t>
      </w:r>
    </w:p>
    <w:p w:rsidR="006567FB" w:rsidRPr="006567FB" w:rsidRDefault="006567FB" w:rsidP="006567FB">
      <w:pPr>
        <w:pStyle w:val="ConsPlusNormal"/>
        <w:ind w:firstLine="540"/>
        <w:jc w:val="both"/>
        <w:rPr>
          <w:rFonts w:ascii="Times New Roman" w:hAnsi="Times New Roman" w:cs="Times New Roman"/>
          <w:sz w:val="28"/>
          <w:szCs w:val="28"/>
        </w:rPr>
      </w:pPr>
      <w:bookmarkStart w:id="21" w:name="P217"/>
      <w:bookmarkEnd w:id="21"/>
      <w:r w:rsidRPr="006567FB">
        <w:rPr>
          <w:rFonts w:ascii="Times New Roman" w:hAnsi="Times New Roman" w:cs="Times New Roman"/>
          <w:sz w:val="28"/>
          <w:szCs w:val="28"/>
        </w:rPr>
        <w:t>2) лицом, замещающим муниципальную должность (за исключением лиц, замещающих муниципальные должности депутатов представительных органов сельских поселений и осуществляющих свои полномочия на непостоянной основе), должность главы местной администрации по контракту, - ежегодно не позднее 30 апреля года, следующего за отчетным финансовым годом;</w:t>
      </w:r>
    </w:p>
    <w:p w:rsidR="006567FB" w:rsidRPr="006567FB" w:rsidRDefault="006567FB" w:rsidP="006567FB">
      <w:pPr>
        <w:pStyle w:val="ConsPlusNormal"/>
        <w:ind w:firstLine="540"/>
        <w:jc w:val="both"/>
        <w:rPr>
          <w:rFonts w:ascii="Times New Roman" w:hAnsi="Times New Roman" w:cs="Times New Roman"/>
          <w:sz w:val="28"/>
          <w:szCs w:val="28"/>
        </w:rPr>
      </w:pPr>
      <w:bookmarkStart w:id="22" w:name="P219"/>
      <w:bookmarkEnd w:id="22"/>
      <w:r w:rsidRPr="006567FB">
        <w:rPr>
          <w:rFonts w:ascii="Times New Roman" w:hAnsi="Times New Roman" w:cs="Times New Roman"/>
          <w:sz w:val="28"/>
          <w:szCs w:val="28"/>
        </w:rPr>
        <w:t>3)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а)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сведения о своих доходах, доходах супруги (супруга) и несовершеннолетних детей, полученных за календарный год, предшествующий году избрания,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1 число месяца </w:t>
      </w:r>
      <w:r w:rsidRPr="006567FB">
        <w:rPr>
          <w:rFonts w:ascii="Times New Roman" w:hAnsi="Times New Roman" w:cs="Times New Roman"/>
          <w:sz w:val="28"/>
          <w:szCs w:val="28"/>
        </w:rPr>
        <w:lastRenderedPageBreak/>
        <w:t>избрания депутатом, передачи ему вакантного депутатского мандата или прекращения осуществления им полномочий на постоянной основе;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б) в случае совершения в течение отчетного периода сделок, предусмотренных </w:t>
      </w:r>
      <w:hyperlink r:id="rId33">
        <w:r w:rsidRPr="006567FB">
          <w:rPr>
            <w:rFonts w:ascii="Times New Roman" w:hAnsi="Times New Roman" w:cs="Times New Roman"/>
            <w:sz w:val="28"/>
            <w:szCs w:val="28"/>
          </w:rPr>
          <w:t>частью 1 статьи 3</w:t>
        </w:r>
      </w:hyperlink>
      <w:r w:rsidRPr="006567FB">
        <w:rPr>
          <w:rFonts w:ascii="Times New Roman" w:hAnsi="Times New Roman" w:cs="Times New Roman"/>
          <w:sz w:val="28"/>
          <w:szCs w:val="28"/>
        </w:rPr>
        <w:t xml:space="preserve"> Федерального закона от 3 декабря 2012 года </w:t>
      </w:r>
      <w:r>
        <w:rPr>
          <w:rFonts w:ascii="Times New Roman" w:hAnsi="Times New Roman" w:cs="Times New Roman"/>
          <w:sz w:val="28"/>
          <w:szCs w:val="28"/>
        </w:rPr>
        <w:t>№</w:t>
      </w:r>
      <w:r w:rsidRPr="006567FB">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 не позднее 30 апреля года, следующего за отчетным финансовым годом (отчетным периодом).</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6. Лицо, замещающее муниципальную должность, должность главы местной администрации по контракту,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установленного для их представления.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7. В случае если лицо, претендующее на замещение муниципальной должности, должности главы местной администрации по контракту, обнаружило, что в представленных им сведениях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настоящей статьей.</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8. Факт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об имуществе и обязательствах имущественного характера супруги (супруга) и несовершеннолетних детей рассматривается в </w:t>
      </w:r>
      <w:hyperlink r:id="rId34">
        <w:r w:rsidRPr="006567FB">
          <w:rPr>
            <w:rFonts w:ascii="Times New Roman" w:hAnsi="Times New Roman" w:cs="Times New Roman"/>
            <w:sz w:val="28"/>
            <w:szCs w:val="28"/>
          </w:rPr>
          <w:t>порядке</w:t>
        </w:r>
      </w:hyperlink>
      <w:r w:rsidRPr="006567FB">
        <w:rPr>
          <w:rFonts w:ascii="Times New Roman" w:hAnsi="Times New Roman" w:cs="Times New Roman"/>
          <w:sz w:val="28"/>
          <w:szCs w:val="28"/>
        </w:rPr>
        <w:t>, установленном Губернатором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9. Орган по профилактике коррупционных и иных правонарушений в течение тридцати рабочих дней со дня истечения срока, установленного </w:t>
      </w:r>
      <w:hyperlink w:anchor="P217">
        <w:r w:rsidRPr="006567FB">
          <w:rPr>
            <w:rFonts w:ascii="Times New Roman" w:hAnsi="Times New Roman" w:cs="Times New Roman"/>
            <w:sz w:val="28"/>
            <w:szCs w:val="28"/>
          </w:rPr>
          <w:t>пунктами 2</w:t>
        </w:r>
      </w:hyperlink>
      <w:r w:rsidRPr="006567FB">
        <w:rPr>
          <w:rFonts w:ascii="Times New Roman" w:hAnsi="Times New Roman" w:cs="Times New Roman"/>
          <w:sz w:val="28"/>
          <w:szCs w:val="28"/>
        </w:rPr>
        <w:t xml:space="preserve">, </w:t>
      </w:r>
      <w:hyperlink w:anchor="P219">
        <w:r w:rsidRPr="006567FB">
          <w:rPr>
            <w:rFonts w:ascii="Times New Roman" w:hAnsi="Times New Roman" w:cs="Times New Roman"/>
            <w:sz w:val="28"/>
            <w:szCs w:val="28"/>
          </w:rPr>
          <w:t>3 части 5</w:t>
        </w:r>
      </w:hyperlink>
      <w:r w:rsidRPr="006567FB">
        <w:rPr>
          <w:rFonts w:ascii="Times New Roman" w:hAnsi="Times New Roman" w:cs="Times New Roman"/>
          <w:sz w:val="28"/>
          <w:szCs w:val="28"/>
        </w:rPr>
        <w:t xml:space="preserve"> настоящей статьи,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муниципальный орган, который размещает указанные сведения на официальном сайте органа местного самоуправления в информационно-телекоммуникационной сети "Интернет" и (или) предоставляет их для опубликования средствам массовой информации в порядке, установленном муниципальным правовым актом.</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D56EB9">
      <w:pPr>
        <w:pStyle w:val="ConsPlusTitle"/>
        <w:spacing w:line="240" w:lineRule="exact"/>
        <w:ind w:firstLine="539"/>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11-4. Порядок проведения проверки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Проверка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 осуществляется по решению Губернатора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bookmarkStart w:id="23" w:name="P233"/>
      <w:bookmarkEnd w:id="23"/>
      <w:r w:rsidRPr="006567FB">
        <w:rPr>
          <w:rFonts w:ascii="Times New Roman" w:hAnsi="Times New Roman" w:cs="Times New Roman"/>
          <w:sz w:val="28"/>
          <w:szCs w:val="28"/>
        </w:rPr>
        <w:lastRenderedPageBreak/>
        <w:t>2. Основанием для проведения проверки является достаточная информация, представленная в письменном виде: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и их должностными лицами;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органом по профилактике коррупционных и иных правонарушений и его должностными лицами,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4) Общественной палатой Российской Федерации и Общественной палатой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5) общероссийскими и краевыми средствами массовой информации.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Информация анонимного характера не может служить основанием для проверки.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4. Решение о проведении проверки принимается в течение семи рабочих дней со дня поступления информации, указанной в </w:t>
      </w:r>
      <w:hyperlink w:anchor="P233">
        <w:r w:rsidRPr="006567FB">
          <w:rPr>
            <w:rFonts w:ascii="Times New Roman" w:hAnsi="Times New Roman" w:cs="Times New Roman"/>
            <w:sz w:val="28"/>
            <w:szCs w:val="28"/>
          </w:rPr>
          <w:t>части 2</w:t>
        </w:r>
      </w:hyperlink>
      <w:r w:rsidRPr="006567FB">
        <w:rPr>
          <w:rFonts w:ascii="Times New Roman" w:hAnsi="Times New Roman" w:cs="Times New Roman"/>
          <w:sz w:val="28"/>
          <w:szCs w:val="28"/>
        </w:rPr>
        <w:t xml:space="preserve"> настоящей статьи, в отношении каждого лица, претендующего на замещение муниципальной должности или должности главы местной администрации по контракту, замещающего указанные должности, и оформляется в письменной форме.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5. Проверка осуществляется органом по профилактике коррупционных и иных правонарушений в срок, не превышающий шестидесяти дней со дня принятия решения о ее проведении.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6. Срок проверки может быть продлен Губернатором Алтайского края до девяноста дней.</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7.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проводить беседу с лицом, в отношении которого проводится проверка;</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изучать представленные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получать от лица, в отношении которого проводится проверка, пояснения по представленным им сведениям о доходах, расходах, об имуществе и обязательствах имущественного характера и материалам;</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4)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w:t>
      </w:r>
      <w:r w:rsidRPr="006567FB">
        <w:rPr>
          <w:rFonts w:ascii="Times New Roman" w:hAnsi="Times New Roman" w:cs="Times New Roman"/>
          <w:sz w:val="28"/>
          <w:szCs w:val="28"/>
        </w:rPr>
        <w:lastRenderedPageBreak/>
        <w:t xml:space="preserve">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 о доходах, расходах, об имуществе и обязательствах имущественного характера лица, в отношении которого проводится проверка, его супруги (супруга) и несовершеннолетних детей; о соблюдении лицом, в отношении которого проводится проверка, ограничений, запретов, исполнении обязанностей, которые установлены Федеральным </w:t>
      </w:r>
      <w:hyperlink r:id="rId35">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 противодействии коррупции", Федеральным </w:t>
      </w:r>
      <w:hyperlink r:id="rId36">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от 3 декабря 2012 года </w:t>
      </w:r>
      <w:r>
        <w:rPr>
          <w:rFonts w:ascii="Times New Roman" w:hAnsi="Times New Roman" w:cs="Times New Roman"/>
          <w:sz w:val="28"/>
          <w:szCs w:val="28"/>
        </w:rPr>
        <w:t>№</w:t>
      </w:r>
      <w:r w:rsidRPr="006567FB">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37">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от 7 мая 2013 года </w:t>
      </w:r>
      <w:r>
        <w:rPr>
          <w:rFonts w:ascii="Times New Roman" w:hAnsi="Times New Roman" w:cs="Times New Roman"/>
          <w:sz w:val="28"/>
          <w:szCs w:val="28"/>
        </w:rPr>
        <w:t>№</w:t>
      </w:r>
      <w:r w:rsidRPr="006567FB">
        <w:rPr>
          <w:rFonts w:ascii="Times New Roman" w:hAnsi="Times New Roman" w:cs="Times New Roman"/>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5) наводить справки у физических лиц и получать от них информацию с их согласия;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6) осуществлять анализ сведений, представленных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Алтайского края и его специально уполномоченным заместителем.</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9. Лицо, в отношении которого проводится проверка, вправе: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знакомиться с материалами проверки, давать пояснения в письменной форме в ходе проверки, по результатам проверки;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обращаться в орган по профилактике коррупционных и иных правонарушений с подлежащим удовлетворению ходатайством о проведении с ним беседы.</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10. По окончании проверки руководитель органа по профилактике коррупционных и иных правонарушений представляет Губернатору Алтайского края доклад о ее результатах.</w:t>
      </w:r>
    </w:p>
    <w:p w:rsidR="006567FB" w:rsidRPr="006567FB" w:rsidRDefault="006567FB" w:rsidP="006567FB">
      <w:pPr>
        <w:pStyle w:val="ConsPlusNormal"/>
        <w:ind w:firstLine="540"/>
        <w:jc w:val="both"/>
        <w:rPr>
          <w:rFonts w:ascii="Times New Roman" w:hAnsi="Times New Roman" w:cs="Times New Roman"/>
          <w:sz w:val="28"/>
          <w:szCs w:val="28"/>
        </w:rPr>
      </w:pPr>
      <w:bookmarkStart w:id="24" w:name="P257"/>
      <w:bookmarkEnd w:id="24"/>
      <w:r w:rsidRPr="006567FB">
        <w:rPr>
          <w:rFonts w:ascii="Times New Roman" w:hAnsi="Times New Roman" w:cs="Times New Roman"/>
          <w:sz w:val="28"/>
          <w:szCs w:val="28"/>
        </w:rPr>
        <w:t xml:space="preserve">11. При выявлении в результате проверки фактов несоблюдения лицом, замещающим муниципальную должность или должность главы местной администрации по контракту, ограничений, запретов, неисполнения обязанностей, которые установлены Федеральным </w:t>
      </w:r>
      <w:hyperlink r:id="rId38">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 противодействии коррупции", Федеральным </w:t>
      </w:r>
      <w:hyperlink r:id="rId39">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3 декабря 2012 года </w:t>
      </w:r>
      <w:r>
        <w:rPr>
          <w:rFonts w:ascii="Times New Roman" w:hAnsi="Times New Roman" w:cs="Times New Roman"/>
          <w:sz w:val="28"/>
          <w:szCs w:val="28"/>
        </w:rPr>
        <w:t>№</w:t>
      </w:r>
      <w:r w:rsidRPr="006567FB">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40">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от 7 мая 2013 года </w:t>
      </w:r>
      <w:r>
        <w:rPr>
          <w:rFonts w:ascii="Times New Roman" w:hAnsi="Times New Roman" w:cs="Times New Roman"/>
          <w:sz w:val="28"/>
          <w:szCs w:val="28"/>
        </w:rPr>
        <w:t>№</w:t>
      </w:r>
      <w:r w:rsidRPr="006567FB">
        <w:rPr>
          <w:rFonts w:ascii="Times New Roman" w:hAnsi="Times New Roman" w:cs="Times New Roman"/>
          <w:sz w:val="28"/>
          <w:szCs w:val="28"/>
        </w:rPr>
        <w:t xml:space="preserve"> 79-ФЗ "О запрете отдельным категориям лиц открывать </w:t>
      </w:r>
      <w:r w:rsidRPr="006567FB">
        <w:rPr>
          <w:rFonts w:ascii="Times New Roman" w:hAnsi="Times New Roman" w:cs="Times New Roman"/>
          <w:sz w:val="28"/>
          <w:szCs w:val="28"/>
        </w:rPr>
        <w:lastRenderedPageBreak/>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Алтайского края в течение семи рабочих дней обращается с заявлением о досрочном прекращении полномочий лица, замещающего муниципальную должность или должность главы местной администрации по контракту, или применении в отношении его иных мер ответственности в орган местного самоуправления, уполномоченный принимать соответствующее решение, или в суд.</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11-1. При выявлении в результате проверки фактов недостоверности или неполноты представленных депутатом, членом выборного органа местного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к соответствующему депутату, члену выборного органа местного самоуправления, выборному должностному лицу местного самоуправления могут быть применены меры ответственности, предусмотренные </w:t>
      </w:r>
      <w:hyperlink r:id="rId41">
        <w:r w:rsidRPr="006567FB">
          <w:rPr>
            <w:rFonts w:ascii="Times New Roman" w:hAnsi="Times New Roman" w:cs="Times New Roman"/>
            <w:sz w:val="28"/>
            <w:szCs w:val="28"/>
          </w:rPr>
          <w:t>частью 7.3-1 статьи 40</w:t>
        </w:r>
      </w:hyperlink>
      <w:r w:rsidRPr="006567FB">
        <w:rPr>
          <w:rFonts w:ascii="Times New Roman" w:hAnsi="Times New Roman" w:cs="Times New Roman"/>
          <w:sz w:val="28"/>
          <w:szCs w:val="28"/>
        </w:rPr>
        <w:t xml:space="preserve"> Федерального закона от 6 октября 2003 года </w:t>
      </w:r>
      <w:r>
        <w:rPr>
          <w:rFonts w:ascii="Times New Roman" w:hAnsi="Times New Roman" w:cs="Times New Roman"/>
          <w:sz w:val="28"/>
          <w:szCs w:val="28"/>
        </w:rPr>
        <w:t>№</w:t>
      </w:r>
      <w:r w:rsidRPr="006567FB">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11-2.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42">
        <w:r w:rsidRPr="006567FB">
          <w:rPr>
            <w:rFonts w:ascii="Times New Roman" w:hAnsi="Times New Roman" w:cs="Times New Roman"/>
            <w:sz w:val="28"/>
            <w:szCs w:val="28"/>
          </w:rPr>
          <w:t>частью 7.3-1 статьи 40</w:t>
        </w:r>
      </w:hyperlink>
      <w:r w:rsidRPr="006567FB">
        <w:rPr>
          <w:rFonts w:ascii="Times New Roman" w:hAnsi="Times New Roman" w:cs="Times New Roman"/>
          <w:sz w:val="28"/>
          <w:szCs w:val="28"/>
        </w:rPr>
        <w:t xml:space="preserve"> Федерального закона от 6 октября 2003 года </w:t>
      </w:r>
      <w:r>
        <w:rPr>
          <w:rFonts w:ascii="Times New Roman" w:hAnsi="Times New Roman" w:cs="Times New Roman"/>
          <w:sz w:val="28"/>
          <w:szCs w:val="28"/>
        </w:rPr>
        <w:t>№</w:t>
      </w:r>
      <w:r w:rsidRPr="006567FB">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устанавливается нормативным правовым актом представительного органа муниципального образования.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11-3. Указанный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должен предусматривать:</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порядок рассмотрения соответствующим органом местного самоуправления вопроса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наличие в решении о применении мер ответственности обоснования, позволяющего считать искажения представленных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3) наличие в решении обоснования применения избранной меры </w:t>
      </w:r>
      <w:r w:rsidRPr="006567FB">
        <w:rPr>
          <w:rFonts w:ascii="Times New Roman" w:hAnsi="Times New Roman" w:cs="Times New Roman"/>
          <w:sz w:val="28"/>
          <w:szCs w:val="28"/>
        </w:rPr>
        <w:lastRenderedPageBreak/>
        <w:t>ответственности;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4) срок рассмотрения вопроса о применении мер ответственности к депутату, члену выборного органа местного самоуправления, выборному должностному лицу местного самоуправления, который не может превышать тридцати дней со дня поступления информации об установлении фактов недостоверности или неполноты представленных сведений. В случае, если информация должна рассматриваться коллегиальным органом местного самоуправления и поступила в период между заседаниями этого коллегиального органа, - не позднее чем через три месяца со дня ее поступления;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5) публичность и открытость процедур, связанных с рассмотрением вопросов о применении к депутату, члену выборного органа местного самоуправления, выборному должностному лицу местного самоуправления мер ответственности (рассмотрение вопроса о применении мер ответственности на открытом заседании органа местного самоуправления; официальное обнародование решения о применении мер ответственности);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6) порядок и сроки информирования о принятом решении Губернатора Алтайского края, прокурора района (города).</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незамедлительно представляются в государственные органы в соответствии с их компетенцией.</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13. Сведения о результатах проверки с письменного согласия Губернатора Алтайского края предоставляются органом по профилактике коррупционных и иных правонарушений с одновременным уведомлением об этом гражданина или лица, замещающего муниципальную должность или должность главы местной администрации по контракту, в отношении которых она проводилась, органу (организации), направившему информацию, явившуюся основанием для проведения проверки. Представление данной информации осуществляется с соблюдением законодательства Российской Федерации о персональных данных и государственной тайне.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14. Порядок организации работы органа по профилактике коррупционных и иных правонарушений при проведении проверки в отношении лиц, претендующих на замещение муниципальных должностей, должности главы местной администрации по контракту, и лиц, замещающих указанные должности, устанавливается Губернатором Алтайского края.</w:t>
      </w:r>
    </w:p>
    <w:p w:rsid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15. Под днем поступления информации об установлении фактов недостоверности или неполноты представленных сведений в данной статье понимается день поступления в соответствующий орган местного самоуправления заявления Губернатора Алтайского края, предусмотренного </w:t>
      </w:r>
      <w:hyperlink w:anchor="P257">
        <w:r w:rsidRPr="006567FB">
          <w:rPr>
            <w:rFonts w:ascii="Times New Roman" w:hAnsi="Times New Roman" w:cs="Times New Roman"/>
            <w:sz w:val="28"/>
            <w:szCs w:val="28"/>
          </w:rPr>
          <w:t>частью 11</w:t>
        </w:r>
      </w:hyperlink>
      <w:r w:rsidRPr="006567FB">
        <w:rPr>
          <w:rFonts w:ascii="Times New Roman" w:hAnsi="Times New Roman" w:cs="Times New Roman"/>
          <w:sz w:val="28"/>
          <w:szCs w:val="28"/>
        </w:rPr>
        <w:t xml:space="preserve"> настоящей статьи, представления прокурора района (города) о принятии мер в связи с выявлением фактов недостоверности или неполноты </w:t>
      </w:r>
      <w:r w:rsidRPr="006567FB">
        <w:rPr>
          <w:rFonts w:ascii="Times New Roman" w:hAnsi="Times New Roman" w:cs="Times New Roman"/>
          <w:sz w:val="28"/>
          <w:szCs w:val="28"/>
        </w:rPr>
        <w:lastRenderedPageBreak/>
        <w:t>представленных сведений либо день вступления в законную силу решения суда в случае, если вопросы об установлении фактов недостоверности или неполноты представленных сведений рассматривались в судебном порядке.</w:t>
      </w:r>
    </w:p>
    <w:p w:rsidR="00EC76E4" w:rsidRPr="006567FB" w:rsidRDefault="00EC76E4" w:rsidP="006567FB">
      <w:pPr>
        <w:pStyle w:val="ConsPlusNormal"/>
        <w:ind w:firstLine="540"/>
        <w:jc w:val="both"/>
        <w:rPr>
          <w:rFonts w:ascii="Times New Roman" w:hAnsi="Times New Roman" w:cs="Times New Roman"/>
          <w:sz w:val="28"/>
          <w:szCs w:val="28"/>
        </w:rPr>
      </w:pPr>
    </w:p>
    <w:p w:rsidR="006567FB" w:rsidRPr="006567FB" w:rsidRDefault="006567FB" w:rsidP="006567FB">
      <w:pPr>
        <w:pStyle w:val="ConsPlusTitle"/>
        <w:ind w:firstLine="540"/>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11-5. Конфликт интересов</w:t>
      </w:r>
    </w:p>
    <w:p w:rsidR="006567FB" w:rsidRPr="006567FB" w:rsidRDefault="006567FB" w:rsidP="006567FB">
      <w:pPr>
        <w:pStyle w:val="ConsPlusNormal"/>
        <w:ind w:firstLine="540"/>
        <w:jc w:val="both"/>
        <w:rPr>
          <w:rFonts w:ascii="Times New Roman" w:hAnsi="Times New Roman" w:cs="Times New Roman"/>
          <w:sz w:val="28"/>
          <w:szCs w:val="28"/>
        </w:rPr>
      </w:pPr>
      <w:bookmarkStart w:id="25" w:name="P280"/>
      <w:bookmarkEnd w:id="25"/>
      <w:r w:rsidRPr="006567FB">
        <w:rPr>
          <w:rFonts w:ascii="Times New Roman" w:hAnsi="Times New Roman" w:cs="Times New Roman"/>
          <w:sz w:val="28"/>
          <w:szCs w:val="28"/>
        </w:rPr>
        <w:t xml:space="preserve">1. 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должности муниципальной службы, обязаны сообщать в соответствии с Федеральным </w:t>
      </w:r>
      <w:hyperlink r:id="rId43">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 противодействии коррупции"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2. Представитель нанимателя (работодатель), если ему стало известно о возникновении у лица, указанного в </w:t>
      </w:r>
      <w:hyperlink w:anchor="P280">
        <w:r w:rsidRPr="006567FB">
          <w:rPr>
            <w:rFonts w:ascii="Times New Roman" w:hAnsi="Times New Roman" w:cs="Times New Roman"/>
            <w:sz w:val="28"/>
            <w:szCs w:val="28"/>
          </w:rPr>
          <w:t>части 1</w:t>
        </w:r>
      </w:hyperlink>
      <w:r w:rsidRPr="006567FB">
        <w:rPr>
          <w:rFonts w:ascii="Times New Roman" w:hAnsi="Times New Roman" w:cs="Times New Roman"/>
          <w:sz w:val="28"/>
          <w:szCs w:val="28"/>
        </w:rPr>
        <w:t xml:space="preserve"> настоящей статьи,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3. Непринятие лицом, указанным в </w:t>
      </w:r>
      <w:hyperlink w:anchor="P280">
        <w:r w:rsidRPr="006567FB">
          <w:rPr>
            <w:rFonts w:ascii="Times New Roman" w:hAnsi="Times New Roman" w:cs="Times New Roman"/>
            <w:sz w:val="28"/>
            <w:szCs w:val="28"/>
          </w:rPr>
          <w:t>части 1</w:t>
        </w:r>
      </w:hyperlink>
      <w:r w:rsidRPr="006567FB">
        <w:rPr>
          <w:rFonts w:ascii="Times New Roman" w:hAnsi="Times New Roman" w:cs="Times New Roman"/>
          <w:sz w:val="28"/>
          <w:szCs w:val="28"/>
        </w:rPr>
        <w:t xml:space="preserve"> настоящей статьи, являющимся стороной конфликта интересов, мер по предотвращению или урегулированию конфликта интересов является основанием для освобождения его от замещаемой должности, увольнения с государственной гражданской службы Алтайского края или муниципальной службы.</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D56EB9">
      <w:pPr>
        <w:pStyle w:val="ConsPlusTitle"/>
        <w:spacing w:line="240" w:lineRule="exact"/>
        <w:ind w:firstLine="539"/>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11-6.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1. Лицо, замещающее муниципальную должность и осуществляющее свои полномочия на постоянной основе, обязано в соответствии с Федеральным </w:t>
      </w:r>
      <w:hyperlink r:id="rId44">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от 25 декабря 2008 года </w:t>
      </w:r>
      <w:r>
        <w:rPr>
          <w:rFonts w:ascii="Times New Roman" w:hAnsi="Times New Roman" w:cs="Times New Roman"/>
          <w:sz w:val="28"/>
          <w:szCs w:val="28"/>
        </w:rPr>
        <w:t>№</w:t>
      </w:r>
      <w:r w:rsidRPr="006567FB">
        <w:rPr>
          <w:rFonts w:ascii="Times New Roman" w:hAnsi="Times New Roman" w:cs="Times New Roman"/>
          <w:sz w:val="28"/>
          <w:szCs w:val="28"/>
        </w:rPr>
        <w:t xml:space="preserve"> 273-ФЗ "О противодействии коррупции", иными нормативными правовыми актами Российской Федерации, настоящим Законом предварительно уведомить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2. Уведомление об участии на безвозмездной основе в управлении некоммерческой организацией (далее - уведомление) представляется Губернатору Алтайского края через орган по профилактике коррупционных </w:t>
      </w:r>
      <w:r w:rsidRPr="006567FB">
        <w:rPr>
          <w:rFonts w:ascii="Times New Roman" w:hAnsi="Times New Roman" w:cs="Times New Roman"/>
          <w:sz w:val="28"/>
          <w:szCs w:val="28"/>
        </w:rPr>
        <w:lastRenderedPageBreak/>
        <w:t>и иных правонарушений до начала участия в управлении некоммерческой организацией.</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Лица, участвующие на безвозмездной основе в управлении некоммерческой организацией на день их назначения (избрания) на муниципальную должность с осуществлением полномочий на постоянной основе, представляют уведомления в день назначения (избрания) на муниципальную должность с осуществлением полномочий на постоянной основе.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4. К уведомлению прилагаются копии учредительных документов некоммерческой организации.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5. Участие лица, замещающего муниципальную должность и осуществляющего свои полномочия на постоянной основе, в управлении некоммерческой организацией на безвозмездной основе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6. Уведомления, поступившие от лиц, замещающих муниципальную должность и осуществляющих свои полномочия на постоянной основе, рассматриваются в порядке, установленном Губернатором Алтайского края.</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EC76E4">
      <w:pPr>
        <w:pStyle w:val="ConsPlusTitle"/>
        <w:spacing w:line="240" w:lineRule="exact"/>
        <w:ind w:firstLine="539"/>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12.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в сфере противодействия коррупции в Алтайском крае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1. Органы государственной власти Алтайского края, иные государственные органы Алтайского края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45">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от 9 февраля 2009 года </w:t>
      </w:r>
      <w:r>
        <w:rPr>
          <w:rFonts w:ascii="Times New Roman" w:hAnsi="Times New Roman" w:cs="Times New Roman"/>
          <w:sz w:val="28"/>
          <w:szCs w:val="28"/>
        </w:rPr>
        <w:t>№</w:t>
      </w:r>
      <w:r w:rsidRPr="006567FB">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 </w:t>
      </w:r>
      <w:hyperlink r:id="rId46">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Алтайского края от 5 июля 2012 года </w:t>
      </w:r>
      <w:r>
        <w:rPr>
          <w:rFonts w:ascii="Times New Roman" w:hAnsi="Times New Roman" w:cs="Times New Roman"/>
          <w:sz w:val="28"/>
          <w:szCs w:val="28"/>
        </w:rPr>
        <w:t>№</w:t>
      </w:r>
      <w:r w:rsidRPr="006567FB">
        <w:rPr>
          <w:rFonts w:ascii="Times New Roman" w:hAnsi="Times New Roman" w:cs="Times New Roman"/>
          <w:sz w:val="28"/>
          <w:szCs w:val="28"/>
        </w:rPr>
        <w:t xml:space="preserve"> 56-ЗС "Об обеспечении доступа к информации о деятельности государственных органов Алтайского края".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Доступ граждан к информации о деятельности органов государственной власти Алтайского края, иных государственных органов Алтайского края в сфере противодействия коррупции осуществляется способами, предусмотренными законодательством, в том числе посредством размещения на официальных сайтах указанных органов в информационно-телекоммуникационной сети "Интернет" следующей информации: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о планах (программах) противодействия коррупции и результатах их выполнения;</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об антикоррупционной экспертизе правовых актов и их проектов;</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об органах, созданных в целях противодействия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4) о результатах проверок, проведенных в целях противодействия </w:t>
      </w:r>
      <w:r w:rsidRPr="006567FB">
        <w:rPr>
          <w:rFonts w:ascii="Times New Roman" w:hAnsi="Times New Roman" w:cs="Times New Roman"/>
          <w:sz w:val="28"/>
          <w:szCs w:val="28"/>
        </w:rPr>
        <w:lastRenderedPageBreak/>
        <w:t>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5) о закупках товаров, работ, услуг для обеспечения государственных нужд в соответствии с федеральным законодательством о контрактной системе в сфере закупок товаров, работ, услуг для обеспечения государственных и муниципальных нужд;</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6) иной информации, за исключением содержащей сведения, доступ к которым ограничен на основании федерального законодательства.</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 xml:space="preserve">3. Органы местного самоуправления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47">
        <w:r w:rsidRPr="006567FB">
          <w:rPr>
            <w:rFonts w:ascii="Times New Roman" w:hAnsi="Times New Roman" w:cs="Times New Roman"/>
            <w:sz w:val="28"/>
            <w:szCs w:val="28"/>
          </w:rPr>
          <w:t>законом</w:t>
        </w:r>
      </w:hyperlink>
      <w:r w:rsidRPr="006567FB">
        <w:rPr>
          <w:rFonts w:ascii="Times New Roman" w:hAnsi="Times New Roman" w:cs="Times New Roman"/>
          <w:sz w:val="28"/>
          <w:szCs w:val="28"/>
        </w:rPr>
        <w:t xml:space="preserve"> "Об обеспечении доступа к информации о деятельности государственных органов и органов местного самоуправления".</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666D38">
      <w:pPr>
        <w:pStyle w:val="ConsPlusTitle"/>
        <w:spacing w:line="240" w:lineRule="exact"/>
        <w:ind w:firstLine="539"/>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13. Поддержка общественных инициатив, направленных на противодействие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Органы государственной власти Алтайского края, иные государственные органы Алтайского края, органы местного самоуправления в пределах полномочий оказывают поддержку общественных инициатив, направленных на противодействие коррупции.</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В соответствии с федеральным законодательством, законодательством Алтайского края, настоящим Законом органы государственной власти Алтайского края, иные государственные органы Алтайского края, органы местного самоуправления в пределах полномочий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Алтайском крае.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3.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общественным объединениям, осуществляющим деятельность в сфере противодействия коррупции.</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666D38">
      <w:pPr>
        <w:pStyle w:val="ConsPlusTitle"/>
        <w:spacing w:line="240" w:lineRule="exact"/>
        <w:ind w:firstLine="539"/>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14. Финансовое обеспечение мер по противодействию коррупции в Алтайском крае</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1. Финансовое обеспечение мер по противодействию коррупции в Алтайском крае, реализуемых органами государственной власти Алтайского края, иными государственными органами Алтайского края, осуществляется за счет средств краевого бюджета, предусмотренных законом Алтайского края на соответствующий финансовый год и плановый период.</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t>2. Финансовое обеспечение мер по противодействию коррупции в Алтайском крае, реализуемых органами местного самоуправления в пределах полномочий, осуществляется за счет средств местных бюджетов.</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EC76E4">
      <w:pPr>
        <w:pStyle w:val="ConsPlusTitle"/>
        <w:ind w:firstLine="540"/>
        <w:jc w:val="both"/>
        <w:outlineLvl w:val="0"/>
        <w:rPr>
          <w:rFonts w:ascii="Times New Roman" w:hAnsi="Times New Roman" w:cs="Times New Roman"/>
          <w:sz w:val="28"/>
          <w:szCs w:val="28"/>
        </w:rPr>
      </w:pPr>
      <w:r w:rsidRPr="006567FB">
        <w:rPr>
          <w:rFonts w:ascii="Times New Roman" w:hAnsi="Times New Roman" w:cs="Times New Roman"/>
          <w:sz w:val="28"/>
          <w:szCs w:val="28"/>
        </w:rPr>
        <w:t>Статья 15. Вступление в силу настоящего Закона</w:t>
      </w:r>
    </w:p>
    <w:p w:rsidR="006567FB" w:rsidRPr="006567FB" w:rsidRDefault="006567FB" w:rsidP="006567FB">
      <w:pPr>
        <w:pStyle w:val="ConsPlusNormal"/>
        <w:ind w:firstLine="540"/>
        <w:jc w:val="both"/>
        <w:rPr>
          <w:rFonts w:ascii="Times New Roman" w:hAnsi="Times New Roman" w:cs="Times New Roman"/>
          <w:sz w:val="28"/>
          <w:szCs w:val="28"/>
        </w:rPr>
      </w:pPr>
      <w:r w:rsidRPr="006567FB">
        <w:rPr>
          <w:rFonts w:ascii="Times New Roman" w:hAnsi="Times New Roman" w:cs="Times New Roman"/>
          <w:sz w:val="28"/>
          <w:szCs w:val="28"/>
        </w:rPr>
        <w:lastRenderedPageBreak/>
        <w:t>Настоящий Закон вступает в силу через 10 дней после дня его официального опубликования.</w:t>
      </w:r>
    </w:p>
    <w:p w:rsidR="006567FB" w:rsidRPr="006567FB" w:rsidRDefault="006567FB" w:rsidP="006567FB">
      <w:pPr>
        <w:pStyle w:val="ConsPlusNormal"/>
        <w:jc w:val="both"/>
        <w:rPr>
          <w:rFonts w:ascii="Times New Roman" w:hAnsi="Times New Roman" w:cs="Times New Roman"/>
          <w:sz w:val="28"/>
          <w:szCs w:val="28"/>
        </w:rPr>
      </w:pPr>
    </w:p>
    <w:p w:rsidR="006567FB" w:rsidRPr="006567FB" w:rsidRDefault="006567FB" w:rsidP="006567FB">
      <w:pPr>
        <w:pStyle w:val="ConsPlusNormal"/>
        <w:jc w:val="right"/>
        <w:rPr>
          <w:rFonts w:ascii="Times New Roman" w:hAnsi="Times New Roman" w:cs="Times New Roman"/>
          <w:sz w:val="28"/>
          <w:szCs w:val="28"/>
        </w:rPr>
      </w:pPr>
      <w:r w:rsidRPr="006567FB">
        <w:rPr>
          <w:rFonts w:ascii="Times New Roman" w:hAnsi="Times New Roman" w:cs="Times New Roman"/>
          <w:sz w:val="28"/>
          <w:szCs w:val="28"/>
        </w:rPr>
        <w:t>Губернатор</w:t>
      </w:r>
    </w:p>
    <w:p w:rsidR="006567FB" w:rsidRPr="006567FB" w:rsidRDefault="006567FB" w:rsidP="006567FB">
      <w:pPr>
        <w:pStyle w:val="ConsPlusNormal"/>
        <w:jc w:val="right"/>
        <w:rPr>
          <w:rFonts w:ascii="Times New Roman" w:hAnsi="Times New Roman" w:cs="Times New Roman"/>
          <w:sz w:val="28"/>
          <w:szCs w:val="28"/>
        </w:rPr>
      </w:pPr>
      <w:r w:rsidRPr="006567FB">
        <w:rPr>
          <w:rFonts w:ascii="Times New Roman" w:hAnsi="Times New Roman" w:cs="Times New Roman"/>
          <w:sz w:val="28"/>
          <w:szCs w:val="28"/>
        </w:rPr>
        <w:t>Алтайского края</w:t>
      </w:r>
    </w:p>
    <w:p w:rsidR="006567FB" w:rsidRPr="006567FB" w:rsidRDefault="006567FB" w:rsidP="006567FB">
      <w:pPr>
        <w:pStyle w:val="ConsPlusNormal"/>
        <w:jc w:val="right"/>
        <w:rPr>
          <w:rFonts w:ascii="Times New Roman" w:hAnsi="Times New Roman" w:cs="Times New Roman"/>
          <w:sz w:val="28"/>
          <w:szCs w:val="28"/>
        </w:rPr>
      </w:pPr>
      <w:r w:rsidRPr="006567FB">
        <w:rPr>
          <w:rFonts w:ascii="Times New Roman" w:hAnsi="Times New Roman" w:cs="Times New Roman"/>
          <w:sz w:val="28"/>
          <w:szCs w:val="28"/>
        </w:rPr>
        <w:t>А.Б.КАРЛИН</w:t>
      </w:r>
    </w:p>
    <w:p w:rsidR="006567FB" w:rsidRPr="006567FB" w:rsidRDefault="006567FB" w:rsidP="006567FB">
      <w:pPr>
        <w:pStyle w:val="ConsPlusNormal"/>
        <w:rPr>
          <w:rFonts w:ascii="Times New Roman" w:hAnsi="Times New Roman" w:cs="Times New Roman"/>
          <w:sz w:val="28"/>
          <w:szCs w:val="28"/>
        </w:rPr>
      </w:pPr>
      <w:r w:rsidRPr="006567FB">
        <w:rPr>
          <w:rFonts w:ascii="Times New Roman" w:hAnsi="Times New Roman" w:cs="Times New Roman"/>
          <w:sz w:val="28"/>
          <w:szCs w:val="28"/>
        </w:rPr>
        <w:t>г. Барнаул</w:t>
      </w:r>
    </w:p>
    <w:p w:rsidR="006567FB" w:rsidRPr="006567FB" w:rsidRDefault="006567FB" w:rsidP="006567FB">
      <w:pPr>
        <w:pStyle w:val="ConsPlusNormal"/>
        <w:rPr>
          <w:rFonts w:ascii="Times New Roman" w:hAnsi="Times New Roman" w:cs="Times New Roman"/>
          <w:sz w:val="28"/>
          <w:szCs w:val="28"/>
        </w:rPr>
      </w:pPr>
      <w:r w:rsidRPr="006567FB">
        <w:rPr>
          <w:rFonts w:ascii="Times New Roman" w:hAnsi="Times New Roman" w:cs="Times New Roman"/>
          <w:sz w:val="28"/>
          <w:szCs w:val="28"/>
        </w:rPr>
        <w:t>3 июня 2010 года</w:t>
      </w:r>
    </w:p>
    <w:p w:rsidR="006567FB" w:rsidRPr="006567FB" w:rsidRDefault="006567FB" w:rsidP="006567FB">
      <w:pPr>
        <w:pStyle w:val="ConsPlusNormal"/>
        <w:rPr>
          <w:rFonts w:ascii="Times New Roman" w:hAnsi="Times New Roman" w:cs="Times New Roman"/>
          <w:sz w:val="28"/>
          <w:szCs w:val="28"/>
        </w:rPr>
      </w:pPr>
      <w:r>
        <w:rPr>
          <w:rFonts w:ascii="Times New Roman" w:hAnsi="Times New Roman" w:cs="Times New Roman"/>
          <w:sz w:val="28"/>
          <w:szCs w:val="28"/>
        </w:rPr>
        <w:t>№</w:t>
      </w:r>
      <w:r w:rsidRPr="006567FB">
        <w:rPr>
          <w:rFonts w:ascii="Times New Roman" w:hAnsi="Times New Roman" w:cs="Times New Roman"/>
          <w:sz w:val="28"/>
          <w:szCs w:val="28"/>
        </w:rPr>
        <w:t xml:space="preserve"> 46-ЗС</w:t>
      </w:r>
    </w:p>
    <w:p w:rsidR="006567FB" w:rsidRPr="006567FB" w:rsidRDefault="006567FB" w:rsidP="006567FB">
      <w:pPr>
        <w:pStyle w:val="ConsPlusNormal"/>
        <w:jc w:val="both"/>
        <w:rPr>
          <w:rFonts w:ascii="Times New Roman" w:hAnsi="Times New Roman" w:cs="Times New Roman"/>
          <w:sz w:val="28"/>
          <w:szCs w:val="28"/>
        </w:rPr>
      </w:pPr>
    </w:p>
    <w:p w:rsidR="00BF7E70" w:rsidRPr="006567FB" w:rsidRDefault="00BF7E70" w:rsidP="006567FB">
      <w:pPr>
        <w:spacing w:after="0" w:line="240" w:lineRule="auto"/>
        <w:rPr>
          <w:rFonts w:ascii="Times New Roman" w:hAnsi="Times New Roman" w:cs="Times New Roman"/>
          <w:sz w:val="28"/>
          <w:szCs w:val="28"/>
        </w:rPr>
      </w:pPr>
    </w:p>
    <w:sectPr w:rsidR="00BF7E70" w:rsidRPr="006567FB" w:rsidSect="006567FB">
      <w:headerReference w:type="even" r:id="rId48"/>
      <w:headerReference w:type="default" r:id="rId49"/>
      <w:footerReference w:type="even" r:id="rId50"/>
      <w:footerReference w:type="default" r:id="rId51"/>
      <w:headerReference w:type="first" r:id="rId52"/>
      <w:footerReference w:type="first" r:id="rId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914" w:rsidRDefault="00D76914" w:rsidP="00DB38FD">
      <w:pPr>
        <w:spacing w:after="0" w:line="240" w:lineRule="auto"/>
      </w:pPr>
      <w:r>
        <w:separator/>
      </w:r>
    </w:p>
  </w:endnote>
  <w:endnote w:type="continuationSeparator" w:id="0">
    <w:p w:rsidR="00D76914" w:rsidRDefault="00D76914" w:rsidP="00DB3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D" w:rsidRDefault="00DB38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D" w:rsidRDefault="00DB38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D" w:rsidRDefault="00DB38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914" w:rsidRDefault="00D76914" w:rsidP="00DB38FD">
      <w:pPr>
        <w:spacing w:after="0" w:line="240" w:lineRule="auto"/>
      </w:pPr>
      <w:r>
        <w:separator/>
      </w:r>
    </w:p>
  </w:footnote>
  <w:footnote w:type="continuationSeparator" w:id="0">
    <w:p w:rsidR="00D76914" w:rsidRDefault="00D76914" w:rsidP="00DB3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D" w:rsidRDefault="00DB3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D" w:rsidRPr="00DB38FD" w:rsidRDefault="00DB38FD" w:rsidP="00DB38FD">
    <w:pPr>
      <w:pStyle w:val="a3"/>
    </w:pPr>
    <w:r w:rsidRPr="00DB38FD">
      <w:t xml:space="preserve">Документ предоставлен </w:t>
    </w:r>
    <w:hyperlink r:id="rId1">
      <w:proofErr w:type="spellStart"/>
      <w:r w:rsidRPr="00DB38FD">
        <w:rPr>
          <w:rStyle w:val="a7"/>
        </w:rPr>
        <w:t>КонсультантПлюс</w:t>
      </w:r>
      <w:proofErr w:type="spellEnd"/>
    </w:hyperlink>
  </w:p>
  <w:p w:rsidR="00DB38FD" w:rsidRDefault="00DB38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D" w:rsidRDefault="00DB3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7FB"/>
    <w:rsid w:val="00026A10"/>
    <w:rsid w:val="004C0F08"/>
    <w:rsid w:val="006567FB"/>
    <w:rsid w:val="00666D38"/>
    <w:rsid w:val="00BF7E70"/>
    <w:rsid w:val="00D56EB9"/>
    <w:rsid w:val="00D76914"/>
    <w:rsid w:val="00DB38FD"/>
    <w:rsid w:val="00E922F2"/>
    <w:rsid w:val="00EC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7F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567F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567FB"/>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DB38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38FD"/>
  </w:style>
  <w:style w:type="paragraph" w:styleId="a5">
    <w:name w:val="footer"/>
    <w:basedOn w:val="a"/>
    <w:link w:val="a6"/>
    <w:uiPriority w:val="99"/>
    <w:unhideWhenUsed/>
    <w:rsid w:val="00DB38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38FD"/>
  </w:style>
  <w:style w:type="character" w:styleId="a7">
    <w:name w:val="Hyperlink"/>
    <w:basedOn w:val="a0"/>
    <w:uiPriority w:val="99"/>
    <w:unhideWhenUsed/>
    <w:rsid w:val="00DB38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7F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567F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567FB"/>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DB38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38FD"/>
  </w:style>
  <w:style w:type="paragraph" w:styleId="a5">
    <w:name w:val="footer"/>
    <w:basedOn w:val="a"/>
    <w:link w:val="a6"/>
    <w:uiPriority w:val="99"/>
    <w:unhideWhenUsed/>
    <w:rsid w:val="00DB38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38FD"/>
  </w:style>
  <w:style w:type="character" w:styleId="a7">
    <w:name w:val="Hyperlink"/>
    <w:basedOn w:val="a0"/>
    <w:uiPriority w:val="99"/>
    <w:unhideWhenUsed/>
    <w:rsid w:val="00DB38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E4C8391AED1F27846F7E8599DE44A01ECB2AABB70698EA12E3A89A673AB1EA0BF2063E2CE0C030FCE92874B3DB8CE02Eq53BF" TargetMode="External"/><Relationship Id="rId18" Type="http://schemas.openxmlformats.org/officeDocument/2006/relationships/hyperlink" Target="consultantplus://offline/ref=76E4C8391AED1F27846F7E8599DE44A01ECB2AABBF0690ED19EDF5906F63BDE80CFD592939A9943DFDEB3476B191DFA479549E0017B97B6CEC2FDDqB3CF" TargetMode="External"/><Relationship Id="rId26" Type="http://schemas.openxmlformats.org/officeDocument/2006/relationships/hyperlink" Target="consultantplus://offline/ref=76E4C8391AED1F27846F7E8599DE44A01ECB2AABB70695E813EEA89A673AB1EA0BF2063E3EE0983CFDEB3675BDCEDAB1680C92030BA7727BF02DDFBCq53BF" TargetMode="External"/><Relationship Id="rId39" Type="http://schemas.openxmlformats.org/officeDocument/2006/relationships/hyperlink" Target="consultantplus://offline/ref=76E4C8391AED1F27846F60888FB21AAC1CC177A3B40E9BBD47B2AECD386AB7BF59B258677CA68B3DF4F53474B8qC37F" TargetMode="External"/><Relationship Id="rId21" Type="http://schemas.openxmlformats.org/officeDocument/2006/relationships/hyperlink" Target="consultantplus://offline/ref=76E4C8391AED1F27846F60888FB21AAC1CC177A3B40E9BBD47B2AECD386AB7BF59B258677CA68B3DF4F53474B8qC37F" TargetMode="External"/><Relationship Id="rId34" Type="http://schemas.openxmlformats.org/officeDocument/2006/relationships/hyperlink" Target="consultantplus://offline/ref=76E4C8391AED1F27846F7E8599DE44A01ECB2AABBF0094ED1AEDF5906F63BDE80CFD592939A9943DFDEB3371B191DFA479549E0017B97B6CEC2FDDqB3CF" TargetMode="External"/><Relationship Id="rId42" Type="http://schemas.openxmlformats.org/officeDocument/2006/relationships/hyperlink" Target="consultantplus://offline/ref=76E4C8391AED1F27846F60888FB21AAC1CC071AEB5049BBD47B2AECD386AB7BF4BB2006275A49E69ACAF6379BBC790E025479D020BqB3BF" TargetMode="External"/><Relationship Id="rId47" Type="http://schemas.openxmlformats.org/officeDocument/2006/relationships/hyperlink" Target="consultantplus://offline/ref=76E4C8391AED1F27846F60888FB21AAC1BC877A2BE069BBD47B2AECD386AB7BF59B258677CA68B3DF4F53474B8qC37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consultantplus://offline/ref=76E4C8391AED1F27846F60888FB21AAC1CC177A3B2029BBD47B2AECD386AB7BF4BB2006B7DA4953CF4E06225FE9083E12E479F0B17BB7270qE3CF" TargetMode="External"/><Relationship Id="rId12" Type="http://schemas.openxmlformats.org/officeDocument/2006/relationships/hyperlink" Target="consultantplus://offline/ref=76E4C8391AED1F27846F60888FB21AAC1BC07CAEB7019BBD47B2AECD386AB7BF59B258677CA68B3DF4F53474B8qC37F" TargetMode="External"/><Relationship Id="rId17" Type="http://schemas.openxmlformats.org/officeDocument/2006/relationships/hyperlink" Target="consultantplus://offline/ref=76E4C8391AED1F27846F60888FB21AAC1BC07CAEB7019BBD47B2AECD386AB7BF59B258677CA68B3DF4F53474B8qC37F" TargetMode="External"/><Relationship Id="rId25" Type="http://schemas.openxmlformats.org/officeDocument/2006/relationships/hyperlink" Target="consultantplus://offline/ref=76E4C8391AED1F27846F60888FB21AAC1CC177A3B40E9BBD47B2AECD386AB7BF4BB2006B7DA4943FF5E06225FE9083E12E479F0B17BB7270qE3CF" TargetMode="External"/><Relationship Id="rId33" Type="http://schemas.openxmlformats.org/officeDocument/2006/relationships/hyperlink" Target="consultantplus://offline/ref=76E4C8391AED1F27846F60888FB21AAC1CC177A3B40E9BBD47B2AECD386AB7BF4BB2006B7DA4943FF5E06225FE9083E12E479F0B17BB7270qE3CF" TargetMode="External"/><Relationship Id="rId38" Type="http://schemas.openxmlformats.org/officeDocument/2006/relationships/hyperlink" Target="consultantplus://offline/ref=76E4C8391AED1F27846F60888FB21AAC1CC177A3B2029BBD47B2AECD386AB7BF59B258677CA68B3DF4F53474B8qC37F" TargetMode="External"/><Relationship Id="rId46" Type="http://schemas.openxmlformats.org/officeDocument/2006/relationships/hyperlink" Target="consultantplus://offline/ref=76E4C8391AED1F27846F7E8599DE44A01ECB2AABB10E94E21EEDF5906F63BDE80CFD593B39F1983CFFF5367DA4C78EE2q23EF" TargetMode="External"/><Relationship Id="rId2" Type="http://schemas.microsoft.com/office/2007/relationships/stylesWithEffects" Target="stylesWithEffects.xml"/><Relationship Id="rId16" Type="http://schemas.openxmlformats.org/officeDocument/2006/relationships/hyperlink" Target="consultantplus://offline/ref=76E4C8391AED1F27846F60888FB21AAC1BC07CAEB7019BBD47B2AECD386AB7BF59B258677CA68B3DF4F53474B8qC37F" TargetMode="External"/><Relationship Id="rId20" Type="http://schemas.openxmlformats.org/officeDocument/2006/relationships/hyperlink" Target="consultantplus://offline/ref=76E4C8391AED1F27846F60888FB21AAC1CC177A3B2029BBD47B2AECD386AB7BF59B258677CA68B3DF4F53474B8qC37F" TargetMode="External"/><Relationship Id="rId29" Type="http://schemas.openxmlformats.org/officeDocument/2006/relationships/hyperlink" Target="consultantplus://offline/ref=76E4C8391AED1F27846F60888FB21AAC1CC177A3B40E9BBD47B2AECD386AB7BF59B258677CA68B3DF4F53474B8qC37F" TargetMode="External"/><Relationship Id="rId41" Type="http://schemas.openxmlformats.org/officeDocument/2006/relationships/hyperlink" Target="consultantplus://offline/ref=76E4C8391AED1F27846F60888FB21AAC1CC071AEB5049BBD47B2AECD386AB7BF4BB2006275A49E69ACAF6379BBC790E025479D020BqB3B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6E4C8391AED1F27846F7E8599DE44A01ECB2AABBF0690ED19EDF5906F63BDE80CFD592939A9943DFDEB3475B191DFA479549E0017B97B6CEC2FDDqB3CF" TargetMode="External"/><Relationship Id="rId24" Type="http://schemas.openxmlformats.org/officeDocument/2006/relationships/hyperlink" Target="consultantplus://offline/ref=76E4C8391AED1F27846F7E8599DE44A01ECB2AABB70698E918E2A89A673AB1EA0BF2063E2CE0C030FCE92874B3DB8CE02Eq53BF" TargetMode="External"/><Relationship Id="rId32" Type="http://schemas.openxmlformats.org/officeDocument/2006/relationships/hyperlink" Target="consultantplus://offline/ref=76E4C8391AED1F27846F7E8599DE44A01ECB2AABBE0696E81BEDF5906F63BDE80CFD592939A9943DFDEB3772B191DFA479549E0017B97B6CEC2FDDqB3CF" TargetMode="External"/><Relationship Id="rId37" Type="http://schemas.openxmlformats.org/officeDocument/2006/relationships/hyperlink" Target="consultantplus://offline/ref=76E4C8391AED1F27846F60888FB21AAC1BC871A6B5049BBD47B2AECD386AB7BF59B258677CA68B3DF4F53474B8qC37F" TargetMode="External"/><Relationship Id="rId40" Type="http://schemas.openxmlformats.org/officeDocument/2006/relationships/hyperlink" Target="consultantplus://offline/ref=76E4C8391AED1F27846F60888FB21AAC1BC871A6B5049BBD47B2AECD386AB7BF59B258677CA68B3DF4F53474B8qC37F" TargetMode="External"/><Relationship Id="rId45" Type="http://schemas.openxmlformats.org/officeDocument/2006/relationships/hyperlink" Target="consultantplus://offline/ref=76E4C8391AED1F27846F60888FB21AAC1BC877A2BE069BBD47B2AECD386AB7BF59B258677CA68B3DF4F53474B8qC37F"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76E4C8391AED1F27846F7E8599DE44A01ECB2AABB70690EC19E4A89A673AB1EA0BF2063E3EE0983CFDEB3676BACEDAB1680C92030BA7727BF02DDFBCq53BF" TargetMode="External"/><Relationship Id="rId23" Type="http://schemas.openxmlformats.org/officeDocument/2006/relationships/hyperlink" Target="consultantplus://offline/ref=76E4C8391AED1F27846F60888FB21AAC1CC177A3B40E9BBD47B2AECD386AB7BF59B258677CA68B3DF4F53474B8qC37F" TargetMode="External"/><Relationship Id="rId28" Type="http://schemas.openxmlformats.org/officeDocument/2006/relationships/hyperlink" Target="consultantplus://offline/ref=76E4C8391AED1F27846F60888FB21AAC1CC177A3B2029BBD47B2AECD386AB7BF4BB2006878A29E69ACAF6379BBC790E025479D020BqB3BF" TargetMode="External"/><Relationship Id="rId36" Type="http://schemas.openxmlformats.org/officeDocument/2006/relationships/hyperlink" Target="consultantplus://offline/ref=76E4C8391AED1F27846F60888FB21AAC1CC177A3B40E9BBD47B2AECD386AB7BF59B258677CA68B3DF4F53474B8qC37F" TargetMode="External"/><Relationship Id="rId49" Type="http://schemas.openxmlformats.org/officeDocument/2006/relationships/header" Target="header2.xml"/><Relationship Id="rId10" Type="http://schemas.openxmlformats.org/officeDocument/2006/relationships/hyperlink" Target="consultantplus://offline/ref=76E4C8391AED1F27846F60888FB21AAC1CC177A3B2029BBD47B2AECD386AB7BF4BB2006B7DA49539FAE06225FE9083E12E479F0B17BB7270qE3CF" TargetMode="External"/><Relationship Id="rId19" Type="http://schemas.openxmlformats.org/officeDocument/2006/relationships/hyperlink" Target="consultantplus://offline/ref=76E4C8391AED1F27846F7E8599DE44A01ECB2AABB70696E91CE2A89A673AB1EA0BF2063E3EE0983CFDEB377DB9CEDAB1680C92030BA7727BF02DDFBCq53BF" TargetMode="External"/><Relationship Id="rId31" Type="http://schemas.openxmlformats.org/officeDocument/2006/relationships/hyperlink" Target="consultantplus://offline/ref=76E4C8391AED1F27846F7E8599DE44A01ECB2AABB70698EA18E3A89A673AB1EA0BF2063E3EE0983CFDEB3674BDCEDAB1680C92030BA7727BF02DDFBCq53BF" TargetMode="External"/><Relationship Id="rId44" Type="http://schemas.openxmlformats.org/officeDocument/2006/relationships/hyperlink" Target="consultantplus://offline/ref=76E4C8391AED1F27846F60888FB21AAC1CC177A3B2029BBD47B2AECD386AB7BF59B258677CA68B3DF4F53474B8qC37F"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76E4C8391AED1F27846F7E8599DE44A01ECB2AABBF0094ED1AEDF5906F63BDE80CFD592939A9943DFDEB3770B191DFA479549E0017B97B6CEC2FDDqB3CF" TargetMode="External"/><Relationship Id="rId14" Type="http://schemas.openxmlformats.org/officeDocument/2006/relationships/hyperlink" Target="consultantplus://offline/ref=76E4C8391AED1F27846F7E8599DE44A01ECB2AABBE0096E31AEDF5906F63BDE80CFD592939A9943DFDEB367DB191DFA479549E0017B97B6CEC2FDDqB3CF" TargetMode="External"/><Relationship Id="rId22" Type="http://schemas.openxmlformats.org/officeDocument/2006/relationships/hyperlink" Target="consultantplus://offline/ref=76E4C8391AED1F27846F60888FB21AAC1BC871A6B5049BBD47B2AECD386AB7BF59B258677CA68B3DF4F53474B8qC37F" TargetMode="External"/><Relationship Id="rId27" Type="http://schemas.openxmlformats.org/officeDocument/2006/relationships/hyperlink" Target="consultantplus://offline/ref=76E4C8391AED1F27846F60888FB21AAC1BC774AEBF079BBD47B2AECD386AB7BF4BB2006B7DA49539F8E06225FE9083E12E479F0B17BB7270qE3CF" TargetMode="External"/><Relationship Id="rId30" Type="http://schemas.openxmlformats.org/officeDocument/2006/relationships/hyperlink" Target="consultantplus://offline/ref=76E4C8391AED1F27846F60888FB21AAC1CC177A3B40E9BBD47B2AECD386AB7BF59B258677CA68B3DF4F53474B8qC37F" TargetMode="External"/><Relationship Id="rId35" Type="http://schemas.openxmlformats.org/officeDocument/2006/relationships/hyperlink" Target="consultantplus://offline/ref=76E4C8391AED1F27846F60888FB21AAC1CC177A3B2029BBD47B2AECD386AB7BF59B258677CA68B3DF4F53474B8qC37F" TargetMode="External"/><Relationship Id="rId43" Type="http://schemas.openxmlformats.org/officeDocument/2006/relationships/hyperlink" Target="consultantplus://offline/ref=76E4C8391AED1F27846F60888FB21AAC1CC177A3B2029BBD47B2AECD386AB7BF59B258677CA68B3DF4F53474B8qC37F" TargetMode="External"/><Relationship Id="rId48" Type="http://schemas.openxmlformats.org/officeDocument/2006/relationships/header" Target="header1.xml"/><Relationship Id="rId8" Type="http://schemas.openxmlformats.org/officeDocument/2006/relationships/hyperlink" Target="consultantplus://offline/ref=76E4C8391AED1F27846F60888FB21AAC1CC177A3B2029BBD47B2AECD386AB7BF59B258677CA68B3DF4F53474B8qC37F" TargetMode="External"/><Relationship Id="rId51" Type="http://schemas.openxmlformats.org/officeDocument/2006/relationships/footer" Target="footer2.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9053</Words>
  <Characters>51606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 И.В.</dc:creator>
  <cp:lastModifiedBy>Смолякова</cp:lastModifiedBy>
  <cp:revision>2</cp:revision>
  <dcterms:created xsi:type="dcterms:W3CDTF">2023-03-21T03:18:00Z</dcterms:created>
  <dcterms:modified xsi:type="dcterms:W3CDTF">2023-03-21T03:18:00Z</dcterms:modified>
</cp:coreProperties>
</file>