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CF" w:rsidRPr="00D418CF" w:rsidRDefault="00D418CF" w:rsidP="00D4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хозяйствующих субъектов к выполнению вступающих в силу требований об обязательной маркировке табачной и обувной продукции средствами идентификации информируем о </w:t>
      </w:r>
      <w:hyperlink r:id="rId6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запланированных мероприятиях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 проводимых ООО «Оператор-ЦРПТ»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27.03.2020    № 348 «О проведении на территории Российской Федерации эксперимента по маркировке средствами идентификации упакованной воды» (далее – эксперимент) с 1 апреля 2020 года по 1 марта 2021 года проводится соответствующий эксперимент. В рамках эксперимента участники оборота могут апробировать механизмы маркировки товаров средствами идентификации, адаптировать собственные технические и бизнес-процессы, а также принять непосредственное участие в формировании нормативной правовой базы маркировки упакованной воды средствами идентификации. Оборудование для маркировки участникам эксперимента предоставляется оператором системы маркировки ООО «Оператор-ЦРПТ» на безвозмездной основе. Помимо этого, во время проведения эксперимента плата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не взимается. Приглашаем принять участие в эксперименте хозяйствующих субъектов, занимающихся оптовой и розничной торговлей, а также производством упакованной воды (включая природную или искусственную минеральную, газированную, без добавления сахара или других подслащивающих или вкусо-ароматических веществ). Необходимая информация по вопросам участия в эксперименте располагается в открытом доступе на официальном сайте ООО «Оператор-ЦРПТ», являющегося оператором государственной информационной системы мониторинга за оборотом товаров, подлежащих обязательной маркировке средствами идентификации, утвержденным распоряжением Правительства Российской Федерации от 03.04.2019. № 620-р, в информационно-телекоммуникационной сети «Интернет» по адресу: </w:t>
      </w:r>
      <w:hyperlink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https://честныйзнак.рф/business/projects/water/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. Контактное лицо в Министерстве промышленности и торговли Российской Федерации – А.Ю. Ионов, тел.: (495) 870-29-21 (доб. 2-84-48), адрес эл. почты: ionovau@minprom.gov.ru.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Законодательной основой для введения в России масштабной обязательной маркировки товаров выступает Федеральный закон от 31.12.2017 № 487-ФЗ «О внесении изменений в статью 4.7 Федерального закона «О применении контрольно-кассовой техники при осуществлении расчетов в Российской Федерации» и статьи 5 и 8 Федерального закона «Об основах государственного регулирования торговой деятельности в Российской Федерации». Данная форма государственного контроля направлена на освобождение хозяйствующих субъектов от проведения постоянных фактических проверок со стороны государственных органов и перевод контроля за их деятельностью со стороны государства в сферу анализа электронных баз данных, содержащих необходимую информацию, и последующего управления рисками. Кроме того, целью маркировки является борьба с незаконным производством и оборотом товаров в интересах, как отечественных производителей, так и конечного потребителя товаров – населения.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Федеральный закон от 28.12.2009 № 381-ФЗ «Об основах государственного регулирования торговой деятельности в Российской Федерации» наделил Правительство Российской Федерации полномочиями по утверждению: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перечня отдельных товаров, подлежащих обязательной маркировке средствами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 маркировки товаров,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обязательной 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маркировке средствами идентификации, а также особенностей маркировки отдельных товаров, подлежащих обязательной маркировке средствами идентификации, и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внедрения государственной информационной системы мониторинга за оборотом товаров, подлежащих обязательной маркировке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идентификации, в отношении указанных товаров, включая сроки внедрения такой информационной системы и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реализации указанных товаров, произведенных до ввода обязательной маркировки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 и не маркированных средствами идентификации;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 средств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структуры и формата кодов маркировки, кодов идентификации и кодов проверки,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 формирования и нанесения средств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требований к техническим средствам, используемым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оборота товаров, подлежащих обязательной маркировке средствами идентификации,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для обмена информацией с государственной информационной системой мониторинга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за оборотом товаров, подлежащих обязательной маркировке средствами идентификации, в том числе к техническим средствам проверки кода проверки, а также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требований к участникам оборота товаров, подлежащих обязательной маркировке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идентификации, получающим указанные технические средства;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размера платы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за оказание услуг по предоставлению кодов маркировки, необходимых для формирования средств идентификации, и обеспечения мониторинга движения товаров, подлежащих обязательной маркировке средствами идентификации, а также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порядка ее взимания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 791-р утверждена модель функционирования системы маркировки товаров средствами идентификации в Российской Федерации, которая будет применяться в процессе маркировки всех видов товаров.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№792-р утверждён перечень отдельных товаров, подлежащих обязательной маркировке средствами идентификации в 2019 году. Перечень включает в себя наименование группы товаров и сроки введения обязательной маркировки. В перечень включены табачная продукция; обувные товары; предметы одежды, включая рабочую одежду изготовленные из натуральной или композиционной кожи; трикотажные блузки; пальто и полупальто, плащи и куртки, ветровки и штормовки; постельное, столовое, туалетное и кухонное белье; духи и туалетная вода; фотокамеры (кроме кинокамер), фотоаппараты и лампы-вспышки; шины и покрышки пневматические резиновые. Кроме того, в настоящее время проходят эксперименты по маркировке продукции молочной промышленности, кресел-колясок и велосипедов.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Оператором единой системы цифровой маркировки является Центр развития перспективных технологий в г. Москве, координацию осуществляет Министерство промышленности и торговли Российской Федерации. В настоящее время проходят пилотные проекты в табачной и обувной отраслях.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26.04.2019 № 515 «О системе маркировки товаров средствами идентификации и прослеживаемости движения товаров» утверждены Правила маркировки товаров, подлежащих обязательной маркировке средствами идентификации и Положение о государственной информационной системе 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мониторинга за оборотом товаров, подлежащих обязательной маркировке средствами идентификации.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08.05.2019 № 577 «Об утверждении размера платы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подлежащих обязательной маркировке средствами идентификации, а также о порядке ее взимания» определен размер указанной платы – 50 копеек за йкод маркировки без учета НДС.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Нормативно-правовые акты:</w:t>
      </w:r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26.04.2016 № 105-ФЗ «О ратификации Соглашения о реализации в 2015–2016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меха».</w:t>
        </w:r>
      </w:hyperlink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12171992/paragraph/1243:0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28.12.2009 № 381-ФЗ «Об основах государственного регулирования торговой деятельности в Российской Федерации» (пункт 19 статьи 2, пункты 3.1-3.5 части 1 статьи 5, статья 20.1).</w:t>
        </w:r>
      </w:hyperlink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11.08.2016 № 787 «О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и признании утратившим силу постановления Правительства Российской Федерации от 24.03.2016 № 235.</w:t>
        </w:r>
      </w:hyperlink>
      <w:r w:rsidR="00D418CF" w:rsidRPr="00D418CF">
        <w:rPr>
          <w:rFonts w:ascii="Times New Roman" w:eastAsia="Times New Roman" w:hAnsi="Times New Roman" w:cs="Times New Roman"/>
          <w:sz w:val="24"/>
          <w:szCs w:val="24"/>
        </w:rPr>
        <w:t>(в редакции от 14.03.2019)</w:t>
      </w:r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Российской Федерации от 28.04.2018 № 791-р «Об утверждении модели функционирования системы маркировки товаров средствами идентификации в Российской Федерации».</w:t>
        </w:r>
      </w:hyperlink>
      <w:r w:rsidR="00D418CF" w:rsidRPr="00D418CF">
        <w:rPr>
          <w:rFonts w:ascii="Times New Roman" w:eastAsia="Times New Roman" w:hAnsi="Times New Roman" w:cs="Times New Roman"/>
          <w:sz w:val="24"/>
          <w:szCs w:val="24"/>
        </w:rPr>
        <w:t>(в редакции от 18.10.2018)</w:t>
      </w:r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 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</w:t>
        </w:r>
      </w:hyperlink>
      <w:r w:rsidR="00D418CF" w:rsidRPr="00D418CF">
        <w:rPr>
          <w:rFonts w:ascii="Times New Roman" w:eastAsia="Times New Roman" w:hAnsi="Times New Roman" w:cs="Times New Roman"/>
          <w:sz w:val="24"/>
          <w:szCs w:val="24"/>
        </w:rPr>
        <w:t>.(в редакции от 13.07.2019)</w:t>
      </w:r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Российской Федерации от 03.04.2019 № 620-р «Об определении ООО «Оператор-ЦРПТ» оператором государственной информационной системы мониторинга за оборотом товаров, подлежащих обязательной маркировке средствами идентификации».</w:t>
        </w:r>
      </w:hyperlink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26.04.2019 № 515 «О системе маркировки товаров средствами идентификации и прослеживаемости движения товаров».</w:t>
        </w:r>
      </w:hyperlink>
    </w:p>
    <w:p w:rsidR="00D418CF" w:rsidRPr="00D418CF" w:rsidRDefault="00EA5D68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418CF"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08.05.2019 № 577 «Об утверждении размера платы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подлежащих обязательной маркировке средствами идентификации, а также о порядке ее взимания».</w:t>
        </w:r>
      </w:hyperlink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единой системе цифровой маркировки продукции и сроках ввода размещена на сайте </w:t>
      </w:r>
      <w:hyperlink r:id="rId15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9EF" w:rsidRDefault="009C69EF"/>
    <w:sectPr w:rsidR="009C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2C1"/>
    <w:multiLevelType w:val="multilevel"/>
    <w:tmpl w:val="84A4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F"/>
    <w:rsid w:val="009C69EF"/>
    <w:rsid w:val="00D418CF"/>
    <w:rsid w:val="00E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publication.pravo.gov.ru/Document/View/00012019050600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tsmb.ru/images/docs/potreb/markirovka/Fz-105FZ.pdf" TargetMode="External"/><Relationship Id="rId12" Type="http://schemas.openxmlformats.org/officeDocument/2006/relationships/hyperlink" Target="http://publication.pravo.gov.ru/Document/View/00012019040900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smb.ru/images/docs/potreb/markirovka/PlanObychen.pdf" TargetMode="External"/><Relationship Id="rId11" Type="http://schemas.openxmlformats.org/officeDocument/2006/relationships/hyperlink" Target="http://www.altsmb.ru/images/docs/potreb/markirovka/792_28_04_20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" TargetMode="External"/><Relationship Id="rId10" Type="http://schemas.openxmlformats.org/officeDocument/2006/relationships/hyperlink" Target="http://www.altsmb.ru/images/docs/potreb/markirovka/791_28_04_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smb.ru/images/docs/potreb/markirovka/787_11_08_2016.docx" TargetMode="External"/><Relationship Id="rId14" Type="http://schemas.openxmlformats.org/officeDocument/2006/relationships/hyperlink" Target="https://www.pos-shop.ru/upload/postanovlenie-pravitelstva-rossiyskoy-federatsii-ot-08-05-2019-5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1539</Words>
  <Characters>8777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2020-11-25T01:48:00Z</dcterms:created>
  <dcterms:modified xsi:type="dcterms:W3CDTF">2020-11-25T01:48:00Z</dcterms:modified>
</cp:coreProperties>
</file>